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lang w:eastAsia="zh-CN"/>
        </w:rPr>
        <w:t>下半</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全国计算机等级考试（</w:t>
      </w:r>
      <w:r>
        <w:rPr>
          <w:rFonts w:hint="eastAsia" w:ascii="方正小标宋简体" w:hAnsi="方正小标宋简体" w:eastAsia="方正小标宋简体" w:cs="方正小标宋简体"/>
          <w:sz w:val="44"/>
          <w:szCs w:val="44"/>
          <w:lang w:val="en-US" w:eastAsia="zh-CN"/>
        </w:rPr>
        <w:t>NCRE</w:t>
      </w:r>
      <w:r>
        <w:rPr>
          <w:rFonts w:hint="eastAsia" w:ascii="方正小标宋简体" w:hAnsi="方正小标宋简体" w:eastAsia="方正小标宋简体" w:cs="方正小标宋简体"/>
          <w:sz w:val="44"/>
          <w:szCs w:val="44"/>
          <w:lang w:eastAsia="zh-CN"/>
        </w:rPr>
        <w:t>）</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黄山学院</w:t>
      </w:r>
      <w:r>
        <w:rPr>
          <w:rFonts w:hint="eastAsia" w:ascii="方正小标宋简体" w:hAnsi="方正小标宋简体" w:eastAsia="方正小标宋简体" w:cs="方正小标宋简体"/>
          <w:sz w:val="44"/>
          <w:szCs w:val="44"/>
          <w:lang w:eastAsia="zh-CN"/>
        </w:rPr>
        <w:t>考点</w:t>
      </w:r>
      <w:r>
        <w:rPr>
          <w:rFonts w:hint="eastAsia" w:ascii="方正小标宋简体" w:hAnsi="方正小标宋简体" w:eastAsia="方正小标宋简体" w:cs="方正小标宋简体"/>
          <w:sz w:val="44"/>
          <w:szCs w:val="44"/>
        </w:rPr>
        <w:t>疫情防控工作方案</w:t>
      </w:r>
    </w:p>
    <w:p>
      <w:pPr>
        <w:spacing w:line="600" w:lineRule="exact"/>
        <w:ind w:firstLine="560" w:firstLineChars="200"/>
        <w:jc w:val="left"/>
        <w:rPr>
          <w:rFonts w:ascii="仿宋" w:hAnsi="仿宋" w:eastAsia="仿宋" w:cs="仿宋"/>
          <w:sz w:val="28"/>
          <w:szCs w:val="28"/>
        </w:rPr>
      </w:pPr>
    </w:p>
    <w:p>
      <w:pPr>
        <w:autoSpaceDE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为做好新冠肺炎疫情防控期间</w:t>
      </w:r>
      <w:r>
        <w:rPr>
          <w:rFonts w:hint="eastAsia" w:ascii="仿宋" w:hAnsi="仿宋" w:eastAsia="仿宋" w:cs="仿宋"/>
          <w:sz w:val="32"/>
          <w:szCs w:val="32"/>
          <w:lang w:eastAsia="zh-CN"/>
        </w:rPr>
        <w:t>全国计算机等级</w:t>
      </w:r>
      <w:r>
        <w:rPr>
          <w:rFonts w:hint="eastAsia" w:ascii="仿宋" w:hAnsi="仿宋" w:eastAsia="仿宋" w:cs="仿宋"/>
          <w:sz w:val="32"/>
          <w:szCs w:val="32"/>
        </w:rPr>
        <w:t>考试</w:t>
      </w:r>
      <w:r>
        <w:rPr>
          <w:rFonts w:hint="eastAsia" w:ascii="仿宋" w:hAnsi="仿宋" w:eastAsia="仿宋" w:cs="仿宋"/>
          <w:sz w:val="32"/>
          <w:szCs w:val="32"/>
          <w:lang w:eastAsia="zh-CN"/>
        </w:rPr>
        <w:t>（简称</w:t>
      </w:r>
      <w:r>
        <w:rPr>
          <w:rFonts w:hint="eastAsia" w:ascii="仿宋" w:hAnsi="仿宋" w:eastAsia="仿宋" w:cs="仿宋"/>
          <w:sz w:val="32"/>
          <w:szCs w:val="32"/>
          <w:lang w:val="en-US" w:eastAsia="zh-CN"/>
        </w:rPr>
        <w:t>NCRE</w:t>
      </w:r>
      <w:r>
        <w:rPr>
          <w:rFonts w:hint="eastAsia" w:ascii="仿宋" w:hAnsi="仿宋" w:eastAsia="仿宋" w:cs="仿宋"/>
          <w:sz w:val="32"/>
          <w:szCs w:val="32"/>
          <w:lang w:eastAsia="zh-CN"/>
        </w:rPr>
        <w:t>）</w:t>
      </w:r>
      <w:r>
        <w:rPr>
          <w:rFonts w:hint="eastAsia" w:ascii="仿宋" w:hAnsi="仿宋" w:eastAsia="仿宋" w:cs="仿宋"/>
          <w:sz w:val="32"/>
          <w:szCs w:val="32"/>
        </w:rPr>
        <w:t>工作，切实保障广大考生和考试工作人员的生命安全和身体健康，确保考试顺利进行，我校</w:t>
      </w:r>
      <w:r>
        <w:rPr>
          <w:rFonts w:hint="eastAsia" w:ascii="仿宋" w:hAnsi="仿宋" w:eastAsia="仿宋" w:cs="仿宋"/>
          <w:sz w:val="32"/>
          <w:szCs w:val="32"/>
          <w:lang w:eastAsia="zh-CN"/>
        </w:rPr>
        <w:t>考点</w:t>
      </w:r>
      <w:r>
        <w:rPr>
          <w:rFonts w:hint="eastAsia" w:ascii="仿宋" w:hAnsi="仿宋" w:eastAsia="仿宋" w:cs="仿宋"/>
          <w:sz w:val="32"/>
          <w:szCs w:val="32"/>
        </w:rPr>
        <w:t>将严格执行安徽省和黄山市关于新冠肺炎疫情防控的工作要求，根据《教育部关于切实做好新型冠状病毒感染的肺炎疫情防控工作的应急预案》《安徽省高等学校学生返校指南（三）》《安徽省高等学校招生委员会 安徽省教育厅 安徽省卫生健康委员会关于做好教育考试招生期间新冠肺炎疫情防控工作的指导意见》（皖招委〔2020〕3号）、《安徽省教育厅 安徽省卫生健康委关于进一步强化防控措施坚决做好校园疫情防控工作的通知》（皖教秘[2020]254号）《安徽省高等教育招生委员会 安徽省教育厅 安徽省卫生健康委员会转发教育部办公厅 国家卫生健康委办公厅关于印发（新冠肺炎疫情防控常态化下国家教育考试组考防疫工作指导意见）的通知》（皖招委[2020]6号）及我校新冠肺炎疫情防控工作要求，制定本方案。</w:t>
      </w:r>
    </w:p>
    <w:p>
      <w:pPr>
        <w:widowControl/>
        <w:spacing w:line="600" w:lineRule="exact"/>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一、成立</w:t>
      </w:r>
      <w:r>
        <w:rPr>
          <w:rFonts w:hint="eastAsia" w:ascii="黑体" w:hAnsi="黑体" w:eastAsia="黑体" w:cs="黑体"/>
          <w:kern w:val="0"/>
          <w:sz w:val="32"/>
          <w:szCs w:val="32"/>
          <w:lang w:eastAsia="zh-CN"/>
        </w:rPr>
        <w:t>全国计算机等级考试</w:t>
      </w:r>
      <w:r>
        <w:rPr>
          <w:rFonts w:hint="eastAsia" w:ascii="黑体" w:hAnsi="黑体" w:eastAsia="黑体" w:cs="黑体"/>
          <w:kern w:val="0"/>
          <w:sz w:val="32"/>
          <w:szCs w:val="32"/>
        </w:rPr>
        <w:t>考试疫情</w:t>
      </w:r>
      <w:r>
        <w:rPr>
          <w:rFonts w:hint="eastAsia" w:ascii="黑体" w:hAnsi="黑体" w:eastAsia="黑体" w:cs="黑体"/>
          <w:kern w:val="0"/>
          <w:sz w:val="32"/>
          <w:szCs w:val="32"/>
          <w:lang w:eastAsia="zh-CN"/>
        </w:rPr>
        <w:t>防疫工作小组</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为确保我校2020</w:t>
      </w:r>
      <w:r>
        <w:rPr>
          <w:rFonts w:hint="eastAsia" w:ascii="仿宋" w:hAnsi="仿宋" w:eastAsia="仿宋" w:cs="仿宋"/>
          <w:sz w:val="32"/>
          <w:szCs w:val="32"/>
          <w:lang w:eastAsia="zh-CN"/>
        </w:rPr>
        <w:t>上半</w:t>
      </w:r>
      <w:r>
        <w:rPr>
          <w:rFonts w:hint="eastAsia" w:ascii="仿宋" w:hAnsi="仿宋" w:eastAsia="仿宋" w:cs="仿宋"/>
          <w:sz w:val="32"/>
          <w:szCs w:val="32"/>
        </w:rPr>
        <w:t>年</w:t>
      </w:r>
      <w:r>
        <w:rPr>
          <w:rFonts w:hint="eastAsia" w:ascii="仿宋" w:hAnsi="仿宋" w:eastAsia="仿宋" w:cs="仿宋"/>
          <w:sz w:val="32"/>
          <w:szCs w:val="32"/>
          <w:lang w:eastAsia="zh-CN"/>
        </w:rPr>
        <w:t>全国计算机等级</w:t>
      </w:r>
      <w:r>
        <w:rPr>
          <w:rFonts w:hint="eastAsia" w:ascii="仿宋" w:hAnsi="仿宋" w:eastAsia="仿宋" w:cs="仿宋"/>
          <w:sz w:val="32"/>
          <w:szCs w:val="32"/>
        </w:rPr>
        <w:t>考试工作顺利完成，</w:t>
      </w:r>
      <w:r>
        <w:rPr>
          <w:rFonts w:hint="eastAsia" w:ascii="仿宋" w:hAnsi="仿宋" w:eastAsia="仿宋" w:cs="仿宋"/>
          <w:sz w:val="32"/>
          <w:szCs w:val="32"/>
          <w:lang w:eastAsia="zh-CN"/>
        </w:rPr>
        <w:t>依据安徽省教育招生考试院发布的《新冠肺炎疫情防控常态化下全国计算机等级考试组考防疫工作的指导意见》，经研究</w:t>
      </w:r>
      <w:r>
        <w:rPr>
          <w:rFonts w:hint="eastAsia" w:ascii="仿宋" w:hAnsi="仿宋" w:eastAsia="仿宋" w:cs="仿宋"/>
          <w:sz w:val="32"/>
          <w:szCs w:val="32"/>
        </w:rPr>
        <w:t>决定成立</w:t>
      </w:r>
      <w:r>
        <w:rPr>
          <w:rFonts w:hint="eastAsia" w:ascii="仿宋" w:hAnsi="仿宋" w:eastAsia="仿宋" w:cs="仿宋"/>
          <w:sz w:val="32"/>
          <w:szCs w:val="32"/>
          <w:lang w:eastAsia="zh-CN"/>
        </w:rPr>
        <w:t>全国计算机等级</w:t>
      </w:r>
      <w:r>
        <w:rPr>
          <w:rFonts w:hint="eastAsia" w:ascii="仿宋" w:hAnsi="仿宋" w:eastAsia="仿宋" w:cs="仿宋"/>
          <w:sz w:val="32"/>
          <w:szCs w:val="32"/>
        </w:rPr>
        <w:t>考试疫情</w:t>
      </w:r>
      <w:r>
        <w:rPr>
          <w:rFonts w:hint="eastAsia" w:ascii="仿宋" w:hAnsi="仿宋" w:eastAsia="仿宋" w:cs="仿宋"/>
          <w:sz w:val="32"/>
          <w:szCs w:val="32"/>
          <w:lang w:eastAsia="zh-CN"/>
        </w:rPr>
        <w:t>防疫</w:t>
      </w:r>
      <w:r>
        <w:rPr>
          <w:rFonts w:hint="eastAsia" w:ascii="仿宋" w:hAnsi="仿宋" w:eastAsia="仿宋" w:cs="仿宋"/>
          <w:sz w:val="32"/>
          <w:szCs w:val="32"/>
        </w:rPr>
        <w:t>工作</w:t>
      </w:r>
      <w:r>
        <w:rPr>
          <w:rFonts w:hint="eastAsia" w:ascii="仿宋" w:hAnsi="仿宋" w:eastAsia="仿宋" w:cs="仿宋"/>
          <w:sz w:val="32"/>
          <w:szCs w:val="32"/>
          <w:lang w:eastAsia="zh-CN"/>
        </w:rPr>
        <w:t>小</w:t>
      </w:r>
      <w:r>
        <w:rPr>
          <w:rFonts w:hint="eastAsia" w:ascii="仿宋" w:hAnsi="仿宋" w:eastAsia="仿宋" w:cs="仿宋"/>
          <w:sz w:val="32"/>
          <w:szCs w:val="32"/>
        </w:rPr>
        <w:t>组，全面协调</w:t>
      </w:r>
      <w:r>
        <w:rPr>
          <w:rFonts w:hint="eastAsia" w:ascii="仿宋" w:hAnsi="仿宋" w:eastAsia="仿宋" w:cs="仿宋"/>
          <w:sz w:val="32"/>
          <w:szCs w:val="32"/>
          <w:lang w:eastAsia="zh-CN"/>
        </w:rPr>
        <w:t>全国计算机等级</w:t>
      </w:r>
      <w:r>
        <w:rPr>
          <w:rFonts w:hint="eastAsia" w:ascii="仿宋" w:hAnsi="仿宋" w:eastAsia="仿宋" w:cs="仿宋"/>
          <w:sz w:val="32"/>
          <w:szCs w:val="32"/>
        </w:rPr>
        <w:t>考试期间的疫情防控工作。</w:t>
      </w:r>
    </w:p>
    <w:p>
      <w:pPr>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长：方磊</w:t>
      </w:r>
    </w:p>
    <w:p>
      <w:pPr>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副组长：李庆玖、王国进、窦卉平</w:t>
      </w:r>
    </w:p>
    <w:p>
      <w:pPr>
        <w:pStyle w:val="18"/>
        <w:adjustRightInd w:val="0"/>
        <w:snapToGrid w:val="0"/>
        <w:spacing w:line="480" w:lineRule="atLeast"/>
        <w:ind w:firstLine="640" w:firstLineChars="200"/>
        <w:rPr>
          <w:rFonts w:ascii="Times New Roman" w:hAnsi="Times New Roman" w:eastAsia="仿宋_GB2312" w:cs="Times New Roman"/>
          <w:b/>
          <w:sz w:val="32"/>
          <w:szCs w:val="32"/>
        </w:rPr>
      </w:pPr>
      <w:r>
        <w:rPr>
          <w:rFonts w:hint="eastAsia" w:ascii="黑体" w:hAnsi="黑体" w:eastAsia="黑体" w:cs="黑体"/>
          <w:kern w:val="0"/>
          <w:sz w:val="32"/>
          <w:szCs w:val="32"/>
        </w:rPr>
        <w:t>二、</w:t>
      </w:r>
      <w:r>
        <w:rPr>
          <w:rFonts w:ascii="Times New Roman" w:hAnsi="Times New Roman" w:eastAsia="仿宋_GB2312" w:cs="Times New Roman"/>
          <w:b/>
          <w:sz w:val="32"/>
          <w:szCs w:val="32"/>
        </w:rPr>
        <w:t>考前准备</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对所有考生进行健康状况监测</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所有参加考试的考生应在考前14天起，自行每日体温测量，填写“体温</w:t>
      </w:r>
      <w:r>
        <w:rPr>
          <w:rFonts w:ascii="Times New Roman" w:hAnsi="Times New Roman" w:eastAsia="仿宋_GB2312" w:cs="Times New Roman"/>
          <w:bCs/>
          <w:sz w:val="32"/>
          <w:szCs w:val="32"/>
        </w:rPr>
        <w:t>自我</w:t>
      </w:r>
      <w:r>
        <w:rPr>
          <w:rFonts w:hint="eastAsia" w:ascii="Times New Roman" w:hAnsi="Times New Roman" w:eastAsia="仿宋_GB2312" w:cs="Times New Roman"/>
          <w:bCs/>
          <w:sz w:val="32"/>
          <w:szCs w:val="32"/>
        </w:rPr>
        <w:t>监测</w:t>
      </w:r>
      <w:r>
        <w:rPr>
          <w:rFonts w:ascii="Times New Roman" w:hAnsi="Times New Roman" w:eastAsia="仿宋_GB2312" w:cs="Times New Roman"/>
          <w:bCs/>
          <w:sz w:val="32"/>
          <w:szCs w:val="32"/>
        </w:rPr>
        <w:t>登记表”</w:t>
      </w:r>
      <w:r>
        <w:rPr>
          <w:rFonts w:hint="eastAsia" w:ascii="Times New Roman" w:hAnsi="Times New Roman" w:eastAsia="仿宋_GB2312" w:cs="Times New Roman"/>
          <w:bCs/>
          <w:sz w:val="32"/>
          <w:szCs w:val="32"/>
        </w:rPr>
        <w:t>（每位</w:t>
      </w:r>
      <w:r>
        <w:rPr>
          <w:rFonts w:ascii="Times New Roman" w:hAnsi="Times New Roman" w:eastAsia="仿宋_GB2312" w:cs="Times New Roman"/>
          <w:bCs/>
          <w:sz w:val="32"/>
          <w:szCs w:val="32"/>
        </w:rPr>
        <w:t>考生每科目一张）</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出现身体异常情况</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要及时</w:t>
      </w:r>
      <w:r>
        <w:rPr>
          <w:rFonts w:hint="eastAsia" w:ascii="Times New Roman" w:hAnsi="Times New Roman" w:eastAsia="仿宋_GB2312" w:cs="Times New Roman"/>
          <w:bCs/>
          <w:sz w:val="32"/>
          <w:szCs w:val="32"/>
        </w:rPr>
        <w:t>就医并</w:t>
      </w:r>
      <w:r>
        <w:rPr>
          <w:rFonts w:ascii="Times New Roman" w:hAnsi="Times New Roman" w:eastAsia="仿宋_GB2312" w:cs="Times New Roman"/>
          <w:bCs/>
          <w:sz w:val="32"/>
          <w:szCs w:val="32"/>
        </w:rPr>
        <w:t>报告</w:t>
      </w:r>
      <w:r>
        <w:rPr>
          <w:rFonts w:hint="eastAsia" w:ascii="Times New Roman" w:hAnsi="Times New Roman" w:eastAsia="仿宋_GB2312" w:cs="Times New Roman"/>
          <w:bCs/>
          <w:sz w:val="32"/>
          <w:szCs w:val="32"/>
        </w:rPr>
        <w:t>。登记表在考试当天</w:t>
      </w:r>
      <w:r>
        <w:rPr>
          <w:rFonts w:ascii="Times New Roman" w:hAnsi="Times New Roman" w:eastAsia="仿宋_GB2312" w:cs="Times New Roman"/>
          <w:bCs/>
          <w:sz w:val="32"/>
          <w:szCs w:val="32"/>
        </w:rPr>
        <w:t>入场</w:t>
      </w:r>
      <w:r>
        <w:rPr>
          <w:rFonts w:hint="eastAsia" w:ascii="Times New Roman" w:hAnsi="Times New Roman" w:eastAsia="仿宋_GB2312" w:cs="Times New Roman"/>
          <w:bCs/>
          <w:sz w:val="32"/>
          <w:szCs w:val="32"/>
        </w:rPr>
        <w:t>检查</w:t>
      </w:r>
      <w:r>
        <w:rPr>
          <w:rFonts w:ascii="Times New Roman" w:hAnsi="Times New Roman" w:eastAsia="仿宋_GB2312" w:cs="Times New Roman"/>
          <w:bCs/>
          <w:sz w:val="32"/>
          <w:szCs w:val="32"/>
        </w:rPr>
        <w:t>时</w:t>
      </w:r>
      <w:r>
        <w:rPr>
          <w:rFonts w:hint="eastAsia" w:ascii="Times New Roman" w:hAnsi="Times New Roman" w:eastAsia="仿宋_GB2312" w:cs="Times New Roman"/>
          <w:bCs/>
          <w:sz w:val="32"/>
          <w:szCs w:val="32"/>
        </w:rPr>
        <w:t>上交</w:t>
      </w:r>
      <w:r>
        <w:rPr>
          <w:rFonts w:ascii="Times New Roman" w:hAnsi="Times New Roman" w:eastAsia="仿宋_GB2312" w:cs="Times New Roman"/>
          <w:bCs/>
          <w:sz w:val="32"/>
          <w:szCs w:val="32"/>
        </w:rPr>
        <w:t>并</w:t>
      </w:r>
      <w:r>
        <w:rPr>
          <w:rFonts w:hint="eastAsia" w:ascii="Times New Roman" w:hAnsi="Times New Roman" w:eastAsia="仿宋_GB2312" w:cs="Times New Roman"/>
          <w:bCs/>
          <w:sz w:val="32"/>
          <w:szCs w:val="32"/>
        </w:rPr>
        <w:t>保留3个月备查。</w:t>
      </w:r>
    </w:p>
    <w:p>
      <w:pPr>
        <w:adjustRightInd w:val="0"/>
        <w:snapToGrid w:val="0"/>
        <w:spacing w:line="480" w:lineRule="atLeast"/>
        <w:ind w:firstLine="640" w:firstLineChars="200"/>
        <w:rPr>
          <w:rFonts w:ascii="仿宋" w:hAnsi="仿宋" w:eastAsia="仿宋" w:cs="仿宋"/>
          <w:b w:val="0"/>
          <w:bCs w:val="0"/>
          <w:sz w:val="32"/>
          <w:szCs w:val="32"/>
        </w:rPr>
      </w:pPr>
      <w:r>
        <w:rPr>
          <w:rFonts w:hint="eastAsia" w:ascii="仿宋" w:hAnsi="仿宋" w:eastAsia="仿宋" w:cs="仿宋"/>
          <w:sz w:val="32"/>
          <w:szCs w:val="32"/>
        </w:rPr>
        <w:t>对考前身体状况异常和</w:t>
      </w:r>
      <w:r>
        <w:rPr>
          <w:rFonts w:ascii="仿宋" w:hAnsi="仿宋" w:eastAsia="仿宋" w:cs="仿宋"/>
          <w:sz w:val="32"/>
          <w:szCs w:val="32"/>
        </w:rPr>
        <w:t>监测发现</w:t>
      </w:r>
      <w:r>
        <w:rPr>
          <w:rFonts w:hint="eastAsia" w:ascii="仿宋" w:hAnsi="仿宋" w:eastAsia="仿宋" w:cs="仿宋"/>
          <w:sz w:val="32"/>
          <w:szCs w:val="32"/>
        </w:rPr>
        <w:t>身体</w:t>
      </w:r>
      <w:r>
        <w:rPr>
          <w:rFonts w:ascii="仿宋" w:hAnsi="仿宋" w:eastAsia="仿宋" w:cs="仿宋"/>
          <w:sz w:val="32"/>
          <w:szCs w:val="32"/>
        </w:rPr>
        <w:t>状况异常的</w:t>
      </w:r>
      <w:r>
        <w:rPr>
          <w:rFonts w:hint="eastAsia" w:ascii="仿宋" w:hAnsi="仿宋" w:eastAsia="仿宋" w:cs="仿宋"/>
          <w:sz w:val="32"/>
          <w:szCs w:val="32"/>
        </w:rPr>
        <w:t>考生，须由考点</w:t>
      </w:r>
      <w:r>
        <w:rPr>
          <w:rFonts w:hint="eastAsia" w:ascii="仿宋" w:hAnsi="仿宋" w:eastAsia="仿宋" w:cs="仿宋"/>
          <w:sz w:val="32"/>
          <w:szCs w:val="32"/>
          <w:lang w:eastAsia="zh-CN"/>
        </w:rPr>
        <w:t>疫情防控工作小组</w:t>
      </w:r>
      <w:r>
        <w:rPr>
          <w:rFonts w:hint="eastAsia" w:ascii="仿宋" w:hAnsi="仿宋" w:eastAsia="仿宋" w:cs="仿宋"/>
          <w:sz w:val="32"/>
          <w:szCs w:val="32"/>
        </w:rPr>
        <w:t>依据本地</w:t>
      </w:r>
      <w:r>
        <w:rPr>
          <w:rFonts w:ascii="仿宋" w:hAnsi="仿宋" w:eastAsia="仿宋" w:cs="仿宋"/>
          <w:sz w:val="32"/>
          <w:szCs w:val="32"/>
        </w:rPr>
        <w:t>防疫工作要求</w:t>
      </w:r>
      <w:r>
        <w:rPr>
          <w:rFonts w:hint="eastAsia" w:ascii="仿宋" w:hAnsi="仿宋" w:eastAsia="仿宋" w:cs="仿宋"/>
          <w:sz w:val="32"/>
          <w:szCs w:val="32"/>
        </w:rPr>
        <w:t>,结合卫生健康部门</w:t>
      </w:r>
      <w:r>
        <w:rPr>
          <w:rFonts w:ascii="仿宋" w:hAnsi="仿宋" w:eastAsia="仿宋" w:cs="仿宋"/>
          <w:sz w:val="32"/>
          <w:szCs w:val="32"/>
        </w:rPr>
        <w:t>、</w:t>
      </w:r>
      <w:r>
        <w:rPr>
          <w:rFonts w:hint="eastAsia" w:ascii="仿宋" w:hAnsi="仿宋" w:eastAsia="仿宋" w:cs="仿宋"/>
          <w:sz w:val="32"/>
          <w:szCs w:val="32"/>
        </w:rPr>
        <w:t>疾控机构和医疗</w:t>
      </w:r>
      <w:r>
        <w:rPr>
          <w:rFonts w:ascii="仿宋" w:hAnsi="仿宋" w:eastAsia="仿宋" w:cs="仿宋"/>
          <w:sz w:val="32"/>
          <w:szCs w:val="32"/>
        </w:rPr>
        <w:t>机构意见</w:t>
      </w:r>
      <w:r>
        <w:rPr>
          <w:rFonts w:hint="eastAsia" w:ascii="仿宋" w:hAnsi="仿宋" w:eastAsia="仿宋" w:cs="仿宋"/>
          <w:sz w:val="32"/>
          <w:szCs w:val="32"/>
        </w:rPr>
        <w:t>，在保障广大考生和考试工作人员生命安全和身体健康前提下，综合研判评估是否具备参加考试的条件</w:t>
      </w:r>
      <w:r>
        <w:rPr>
          <w:rFonts w:hint="eastAsia" w:ascii="仿宋" w:hAnsi="仿宋" w:eastAsia="仿宋" w:cs="仿宋"/>
          <w:b w:val="0"/>
          <w:bCs w:val="0"/>
          <w:sz w:val="32"/>
          <w:szCs w:val="32"/>
        </w:rPr>
        <w:t>，凡不具备相关</w:t>
      </w:r>
      <w:r>
        <w:rPr>
          <w:rFonts w:ascii="仿宋" w:hAnsi="仿宋" w:eastAsia="仿宋" w:cs="仿宋"/>
          <w:b w:val="0"/>
          <w:bCs w:val="0"/>
          <w:sz w:val="32"/>
          <w:szCs w:val="32"/>
        </w:rPr>
        <w:t>条件</w:t>
      </w:r>
      <w:r>
        <w:rPr>
          <w:rFonts w:hint="eastAsia" w:ascii="仿宋" w:hAnsi="仿宋" w:eastAsia="仿宋" w:cs="仿宋"/>
          <w:b w:val="0"/>
          <w:bCs w:val="0"/>
          <w:sz w:val="32"/>
          <w:szCs w:val="32"/>
        </w:rPr>
        <w:t>的</w:t>
      </w:r>
      <w:r>
        <w:rPr>
          <w:rFonts w:ascii="仿宋" w:hAnsi="仿宋" w:eastAsia="仿宋" w:cs="仿宋"/>
          <w:b w:val="0"/>
          <w:bCs w:val="0"/>
          <w:sz w:val="32"/>
          <w:szCs w:val="32"/>
        </w:rPr>
        <w:t>考生</w:t>
      </w:r>
      <w:r>
        <w:rPr>
          <w:rFonts w:hint="eastAsia" w:ascii="仿宋" w:hAnsi="仿宋" w:eastAsia="仿宋" w:cs="仿宋"/>
          <w:b w:val="0"/>
          <w:bCs w:val="0"/>
          <w:sz w:val="32"/>
          <w:szCs w:val="32"/>
        </w:rPr>
        <w:t>不得参加本次考试。</w:t>
      </w:r>
    </w:p>
    <w:p>
      <w:pPr>
        <w:adjustRightInd w:val="0"/>
        <w:snapToGrid w:val="0"/>
        <w:spacing w:line="480" w:lineRule="atLeast"/>
        <w:ind w:firstLine="640" w:firstLineChars="200"/>
        <w:rPr>
          <w:rFonts w:ascii="仿宋" w:hAnsi="仿宋" w:eastAsia="仿宋" w:cs="仿宋"/>
          <w:b w:val="0"/>
          <w:bCs w:val="0"/>
          <w:sz w:val="32"/>
          <w:szCs w:val="32"/>
        </w:rPr>
      </w:pPr>
      <w:r>
        <w:rPr>
          <w:rFonts w:hint="eastAsia" w:ascii="仿宋" w:hAnsi="仿宋" w:eastAsia="仿宋" w:cs="仿宋"/>
          <w:sz w:val="32"/>
          <w:szCs w:val="32"/>
        </w:rPr>
        <w:t>如考生为新冠肺炎确诊病例、无症状感染者、疑似患者、确诊病例密切接触者，</w:t>
      </w:r>
      <w:bookmarkStart w:id="0" w:name="_Hlk42286955"/>
      <w:r>
        <w:rPr>
          <w:rFonts w:hint="eastAsia" w:ascii="仿宋" w:hAnsi="仿宋" w:eastAsia="仿宋" w:cs="仿宋"/>
          <w:sz w:val="32"/>
          <w:szCs w:val="32"/>
        </w:rPr>
        <w:t>或治愈未超过14天的病例、不能排除感染可能的发热患者，</w:t>
      </w:r>
      <w:r>
        <w:rPr>
          <w:rFonts w:hint="eastAsia" w:ascii="仿宋" w:hAnsi="仿宋" w:eastAsia="仿宋" w:cs="仿宋"/>
          <w:b w:val="0"/>
          <w:bCs w:val="0"/>
          <w:sz w:val="32"/>
          <w:szCs w:val="32"/>
        </w:rPr>
        <w:t>不得</w:t>
      </w:r>
      <w:r>
        <w:rPr>
          <w:rFonts w:ascii="仿宋" w:hAnsi="仿宋" w:eastAsia="仿宋" w:cs="仿宋"/>
          <w:b w:val="0"/>
          <w:bCs w:val="0"/>
          <w:sz w:val="32"/>
          <w:szCs w:val="32"/>
        </w:rPr>
        <w:t>参加本次考试。</w:t>
      </w:r>
      <w:bookmarkEnd w:id="0"/>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凡筛查发现考前</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天内有境外或非低风险地区活动轨迹的，按当地政府有关疫情防控规定进行处理。</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对所有考试工作人员进行健康状况监测。</w:t>
      </w:r>
      <w:r>
        <w:rPr>
          <w:rFonts w:hint="eastAsia" w:ascii="Times New Roman" w:hAnsi="Times New Roman" w:eastAsia="仿宋_GB2312" w:cs="Times New Roman"/>
          <w:bCs/>
          <w:sz w:val="32"/>
          <w:szCs w:val="32"/>
        </w:rPr>
        <w:t>所有考试</w:t>
      </w:r>
      <w:r>
        <w:rPr>
          <w:rFonts w:ascii="Times New Roman" w:hAnsi="Times New Roman" w:eastAsia="仿宋_GB2312" w:cs="Times New Roman"/>
          <w:bCs/>
          <w:sz w:val="32"/>
          <w:szCs w:val="32"/>
        </w:rPr>
        <w:t>工作人员</w:t>
      </w:r>
      <w:r>
        <w:rPr>
          <w:rFonts w:hint="eastAsia" w:ascii="Times New Roman" w:hAnsi="Times New Roman" w:eastAsia="仿宋_GB2312" w:cs="Times New Roman"/>
          <w:bCs/>
          <w:sz w:val="32"/>
          <w:szCs w:val="32"/>
        </w:rPr>
        <w:t>应在考前14天起，自行每日体温测量，填写“体温</w:t>
      </w:r>
      <w:r>
        <w:rPr>
          <w:rFonts w:ascii="Times New Roman" w:hAnsi="Times New Roman" w:eastAsia="仿宋_GB2312" w:cs="Times New Roman"/>
          <w:bCs/>
          <w:sz w:val="32"/>
          <w:szCs w:val="32"/>
        </w:rPr>
        <w:t>自我</w:t>
      </w:r>
      <w:r>
        <w:rPr>
          <w:rFonts w:hint="eastAsia" w:ascii="Times New Roman" w:hAnsi="Times New Roman" w:eastAsia="仿宋_GB2312" w:cs="Times New Roman"/>
          <w:bCs/>
          <w:sz w:val="32"/>
          <w:szCs w:val="32"/>
        </w:rPr>
        <w:t>监测</w:t>
      </w:r>
      <w:r>
        <w:rPr>
          <w:rFonts w:ascii="Times New Roman" w:hAnsi="Times New Roman" w:eastAsia="仿宋_GB2312" w:cs="Times New Roman"/>
          <w:bCs/>
          <w:sz w:val="32"/>
          <w:szCs w:val="32"/>
        </w:rPr>
        <w:t>登记表”</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出现身体异常情况</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要及时</w:t>
      </w:r>
      <w:r>
        <w:rPr>
          <w:rFonts w:hint="eastAsia" w:ascii="Times New Roman" w:hAnsi="Times New Roman" w:eastAsia="仿宋_GB2312" w:cs="Times New Roman"/>
          <w:bCs/>
          <w:sz w:val="32"/>
          <w:szCs w:val="32"/>
        </w:rPr>
        <w:t>诊疗。</w:t>
      </w:r>
      <w:r>
        <w:rPr>
          <w:rFonts w:hint="eastAsia" w:ascii="Times New Roman" w:hAnsi="Times New Roman" w:eastAsia="仿宋_GB2312" w:cs="Times New Roman"/>
          <w:sz w:val="32"/>
          <w:szCs w:val="32"/>
        </w:rPr>
        <w:t>考前3天</w:t>
      </w:r>
      <w:r>
        <w:rPr>
          <w:rFonts w:ascii="Times New Roman" w:hAnsi="Times New Roman" w:eastAsia="仿宋_GB2312" w:cs="Times New Roman"/>
          <w:sz w:val="32"/>
          <w:szCs w:val="32"/>
        </w:rPr>
        <w:t>内有发热症状的不得参与考试工作。</w:t>
      </w:r>
      <w:r>
        <w:rPr>
          <w:rFonts w:hint="eastAsia" w:ascii="Times New Roman" w:hAnsi="Times New Roman" w:eastAsia="仿宋_GB2312" w:cs="Times New Roman"/>
          <w:bCs/>
          <w:sz w:val="32"/>
          <w:szCs w:val="32"/>
        </w:rPr>
        <w:t>登记表在考试当天上交</w:t>
      </w:r>
      <w:r>
        <w:rPr>
          <w:rFonts w:ascii="Times New Roman" w:hAnsi="Times New Roman" w:eastAsia="仿宋_GB2312" w:cs="Times New Roman"/>
          <w:bCs/>
          <w:sz w:val="32"/>
          <w:szCs w:val="32"/>
        </w:rPr>
        <w:t>并</w:t>
      </w:r>
      <w:r>
        <w:rPr>
          <w:rFonts w:hint="eastAsia" w:ascii="Times New Roman" w:hAnsi="Times New Roman" w:eastAsia="仿宋_GB2312" w:cs="Times New Roman"/>
          <w:bCs/>
          <w:sz w:val="32"/>
          <w:szCs w:val="32"/>
        </w:rPr>
        <w:t>保留3个月备查。</w:t>
      </w:r>
    </w:p>
    <w:p>
      <w:pPr>
        <w:spacing w:line="600" w:lineRule="exact"/>
        <w:ind w:firstLine="643" w:firstLineChars="200"/>
        <w:rPr>
          <w:rFonts w:ascii="仿宋" w:hAnsi="仿宋" w:eastAsia="仿宋"/>
          <w:sz w:val="32"/>
          <w:szCs w:val="32"/>
        </w:rPr>
      </w:pPr>
      <w:r>
        <w:rPr>
          <w:rFonts w:ascii="Times New Roman" w:hAnsi="Times New Roman" w:eastAsia="仿宋_GB2312" w:cs="Times New Roman"/>
          <w:b/>
          <w:sz w:val="32"/>
          <w:szCs w:val="32"/>
        </w:rPr>
        <w:t>准备防疫用品</w:t>
      </w:r>
      <w:r>
        <w:rPr>
          <w:rFonts w:hint="eastAsia" w:ascii="Times New Roman" w:hAnsi="Times New Roman" w:eastAsia="仿宋_GB2312" w:cs="Times New Roman"/>
          <w:b/>
          <w:sz w:val="32"/>
          <w:szCs w:val="32"/>
        </w:rPr>
        <w:t>。</w:t>
      </w:r>
      <w:r>
        <w:rPr>
          <w:rFonts w:hint="eastAsia" w:ascii="仿宋" w:hAnsi="仿宋" w:eastAsia="仿宋" w:cs="仿宋"/>
          <w:sz w:val="32"/>
          <w:szCs w:val="32"/>
          <w:lang w:eastAsia="zh-CN"/>
        </w:rPr>
        <w:t>继续教育学院从校防控办领取</w:t>
      </w:r>
      <w:r>
        <w:rPr>
          <w:rFonts w:hint="eastAsia" w:ascii="仿宋" w:hAnsi="仿宋" w:eastAsia="仿宋" w:cs="仿宋"/>
          <w:sz w:val="32"/>
          <w:szCs w:val="32"/>
        </w:rPr>
        <w:t>配备口罩（一次性使用医用口罩或医用外科口罩）、一次性手套、水银体温计、手持式体温检测仪等。</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rPr>
        <w:t>按每人每半天1支的标准为</w:t>
      </w:r>
      <w:r>
        <w:rPr>
          <w:rFonts w:ascii="Times New Roman" w:hAnsi="Times New Roman" w:eastAsia="仿宋_GB2312" w:cs="Times New Roman"/>
          <w:sz w:val="32"/>
          <w:szCs w:val="32"/>
        </w:rPr>
        <w:t>考试工作人员配备口罩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rPr>
        <w:t>准备</w:t>
      </w:r>
      <w:r>
        <w:rPr>
          <w:rFonts w:ascii="Times New Roman" w:hAnsi="Times New Roman" w:eastAsia="仿宋_GB2312" w:cs="Times New Roman"/>
          <w:sz w:val="32"/>
          <w:szCs w:val="32"/>
        </w:rPr>
        <w:t>一定数量的</w:t>
      </w:r>
      <w:r>
        <w:rPr>
          <w:rFonts w:hint="eastAsia" w:ascii="Times New Roman" w:hAnsi="Times New Roman" w:eastAsia="仿宋_GB2312" w:cs="Times New Roman"/>
          <w:sz w:val="32"/>
          <w:szCs w:val="32"/>
        </w:rPr>
        <w:t>备用</w:t>
      </w:r>
      <w:r>
        <w:rPr>
          <w:rFonts w:ascii="Times New Roman" w:hAnsi="Times New Roman" w:eastAsia="仿宋_GB2312" w:cs="Times New Roman"/>
          <w:sz w:val="32"/>
          <w:szCs w:val="32"/>
        </w:rPr>
        <w:t>口罩</w:t>
      </w:r>
      <w:r>
        <w:rPr>
          <w:rFonts w:hint="eastAsia" w:ascii="Times New Roman" w:hAnsi="Times New Roman" w:eastAsia="仿宋_GB2312" w:cs="Times New Roman"/>
          <w:sz w:val="32"/>
          <w:szCs w:val="32"/>
        </w:rPr>
        <w:t>（原则上考生</w:t>
      </w:r>
      <w:r>
        <w:rPr>
          <w:rFonts w:ascii="Times New Roman" w:hAnsi="Times New Roman" w:eastAsia="仿宋_GB2312" w:cs="Times New Roman"/>
          <w:sz w:val="32"/>
          <w:szCs w:val="32"/>
        </w:rPr>
        <w:t>口罩</w:t>
      </w:r>
      <w:r>
        <w:rPr>
          <w:rFonts w:hint="eastAsia" w:ascii="Times New Roman" w:hAnsi="Times New Roman" w:eastAsia="仿宋_GB2312" w:cs="Times New Roman"/>
          <w:sz w:val="32"/>
          <w:szCs w:val="32"/>
        </w:rPr>
        <w:t>自备）。要配备数量</w:t>
      </w:r>
      <w:r>
        <w:rPr>
          <w:rFonts w:ascii="Times New Roman" w:hAnsi="Times New Roman" w:eastAsia="仿宋_GB2312" w:cs="Times New Roman"/>
          <w:sz w:val="32"/>
          <w:szCs w:val="32"/>
        </w:rPr>
        <w:t>充足的</w:t>
      </w:r>
      <w:r>
        <w:rPr>
          <w:rFonts w:hint="eastAsia" w:ascii="仿宋" w:hAnsi="仿宋" w:eastAsia="仿宋" w:cs="仿宋"/>
          <w:sz w:val="32"/>
          <w:szCs w:val="32"/>
        </w:rPr>
        <w:t>速干手消毒剂、含氯消毒剂、季铵盐类消毒剂或其他有效的消毒剂。</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考生在赴考时要提前准备好口罩、手套、纸巾、速干手消毒剂等防护物资，做好个人安全防范，</w:t>
      </w:r>
      <w:r>
        <w:rPr>
          <w:rFonts w:hint="eastAsia" w:ascii="仿宋" w:hAnsi="仿宋" w:eastAsia="仿宋"/>
          <w:sz w:val="32"/>
          <w:szCs w:val="32"/>
          <w:lang w:eastAsia="zh-CN"/>
        </w:rPr>
        <w:t>社会考生</w:t>
      </w:r>
      <w:r>
        <w:rPr>
          <w:rFonts w:hint="eastAsia" w:ascii="仿宋" w:hAnsi="仿宋" w:eastAsia="仿宋"/>
          <w:sz w:val="32"/>
          <w:szCs w:val="32"/>
        </w:rPr>
        <w:t>最好采用步行、自行车、私家车等方式，乘坐公共交通时应注意个人防护，与他人保持合理间距，途中尽量避免用手触摸公共交通工具上的物品，并做到勤洗手和佩戴口罩。</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设置防控区域。</w:t>
      </w:r>
      <w:r>
        <w:rPr>
          <w:rFonts w:hint="eastAsia" w:ascii="Times New Roman" w:hAnsi="Times New Roman" w:eastAsia="仿宋_GB2312" w:cs="Times New Roman"/>
          <w:bCs/>
          <w:sz w:val="32"/>
          <w:szCs w:val="32"/>
        </w:rPr>
        <w:t>为最大可能减少人员聚焦，降低人员接触，切实保障考生和涉考人员安全，</w:t>
      </w:r>
      <w:r>
        <w:rPr>
          <w:rFonts w:hint="eastAsia" w:ascii="Times New Roman" w:hAnsi="Times New Roman" w:eastAsia="仿宋_GB2312" w:cs="Times New Roman"/>
          <w:bCs/>
          <w:sz w:val="32"/>
          <w:szCs w:val="32"/>
          <w:lang w:eastAsia="zh-CN"/>
        </w:rPr>
        <w:t>考试区域附近</w:t>
      </w:r>
      <w:r>
        <w:rPr>
          <w:rFonts w:hint="eastAsia" w:ascii="Times New Roman" w:hAnsi="Times New Roman" w:eastAsia="仿宋_GB2312" w:cs="Times New Roman"/>
          <w:bCs/>
          <w:sz w:val="32"/>
          <w:szCs w:val="32"/>
        </w:rPr>
        <w:t>须设置防控区域，各区域要有明显标识。</w:t>
      </w:r>
      <w:r>
        <w:rPr>
          <w:rFonts w:hint="eastAsia" w:ascii="Times New Roman" w:hAnsi="Times New Roman" w:eastAsia="仿宋_GB2312" w:cs="Times New Roman"/>
          <w:bCs/>
          <w:sz w:val="32"/>
          <w:szCs w:val="32"/>
          <w:lang w:eastAsia="zh-CN"/>
        </w:rPr>
        <w:t>疫情防控小组</w:t>
      </w:r>
      <w:r>
        <w:rPr>
          <w:rFonts w:hint="eastAsia" w:ascii="Times New Roman" w:hAnsi="Times New Roman" w:eastAsia="仿宋_GB2312" w:cs="Times New Roman"/>
          <w:bCs/>
          <w:sz w:val="32"/>
          <w:szCs w:val="32"/>
        </w:rPr>
        <w:t>要在考试封闭区域（考试楼）的入口处设置候检区、测温区、观察区。考生在进入测温区入口前，首先应在候检区等候工作人员指令前行进入测温区，由工作人员手持红外线测温枪，在考生通过时进行测温。体温正常的考生进入证件查验区，由考点工作人员对考生证件、随身物品进行核查后方可进入考试楼候考。体温异常的考生由专业医护人员带入观察区，以确定体温异常原因，并根据原因进行下一步操作。</w:t>
      </w:r>
      <w:r>
        <w:rPr>
          <w:rFonts w:hint="eastAsia" w:ascii="Times New Roman" w:hAnsi="Times New Roman" w:eastAsia="仿宋_GB2312" w:cs="Times New Roman"/>
          <w:bCs/>
          <w:sz w:val="32"/>
          <w:szCs w:val="32"/>
          <w:lang w:eastAsia="zh-CN"/>
        </w:rPr>
        <w:t>社会考生</w:t>
      </w:r>
      <w:r>
        <w:rPr>
          <w:rFonts w:hint="eastAsia" w:ascii="Times New Roman" w:hAnsi="Times New Roman" w:eastAsia="仿宋_GB2312" w:cs="Times New Roman"/>
          <w:bCs/>
          <w:sz w:val="32"/>
          <w:szCs w:val="32"/>
        </w:rPr>
        <w:t>须提供健康码</w:t>
      </w:r>
      <w:r>
        <w:rPr>
          <w:rFonts w:hint="eastAsia" w:ascii="Times New Roman" w:hAnsi="Times New Roman" w:eastAsia="仿宋_GB2312" w:cs="Times New Roman"/>
          <w:bCs/>
          <w:sz w:val="32"/>
          <w:szCs w:val="32"/>
          <w:lang w:eastAsia="zh-CN"/>
        </w:rPr>
        <w:t>和</w:t>
      </w:r>
      <w:r>
        <w:rPr>
          <w:rFonts w:hint="eastAsia" w:ascii="Times New Roman" w:hAnsi="Times New Roman" w:eastAsia="仿宋_GB2312" w:cs="Times New Roman"/>
          <w:bCs/>
          <w:sz w:val="32"/>
          <w:szCs w:val="32"/>
          <w:lang w:val="en-US" w:eastAsia="zh-CN"/>
        </w:rPr>
        <w:t>14天内的行动轨迹</w:t>
      </w:r>
      <w:r>
        <w:rPr>
          <w:rFonts w:hint="eastAsia" w:ascii="Times New Roman" w:hAnsi="Times New Roman" w:eastAsia="仿宋_GB2312" w:cs="Times New Roman"/>
          <w:bCs/>
          <w:sz w:val="32"/>
          <w:szCs w:val="32"/>
        </w:rPr>
        <w:t>并做好入</w:t>
      </w:r>
      <w:r>
        <w:rPr>
          <w:rFonts w:hint="eastAsia" w:ascii="Times New Roman" w:hAnsi="Times New Roman" w:eastAsia="仿宋_GB2312" w:cs="Times New Roman"/>
          <w:bCs/>
          <w:sz w:val="32"/>
          <w:szCs w:val="32"/>
          <w:lang w:eastAsia="zh-CN"/>
        </w:rPr>
        <w:t>校</w:t>
      </w:r>
      <w:r>
        <w:rPr>
          <w:rFonts w:hint="eastAsia" w:ascii="Times New Roman" w:hAnsi="Times New Roman" w:eastAsia="仿宋_GB2312" w:cs="Times New Roman"/>
          <w:bCs/>
          <w:sz w:val="32"/>
          <w:szCs w:val="32"/>
        </w:rPr>
        <w:t>检查</w:t>
      </w:r>
      <w:r>
        <w:rPr>
          <w:rFonts w:hint="eastAsia" w:ascii="Times New Roman" w:hAnsi="Times New Roman" w:eastAsia="仿宋_GB2312" w:cs="Times New Roman"/>
          <w:bCs/>
          <w:sz w:val="32"/>
          <w:szCs w:val="32"/>
          <w:lang w:eastAsia="zh-CN"/>
        </w:rPr>
        <w:t>工作</w:t>
      </w:r>
      <w:r>
        <w:rPr>
          <w:rFonts w:hint="eastAsia" w:ascii="Times New Roman" w:hAnsi="Times New Roman" w:eastAsia="仿宋_GB2312" w:cs="Times New Roman"/>
          <w:bCs/>
          <w:sz w:val="32"/>
          <w:szCs w:val="32"/>
        </w:rPr>
        <w:t>。</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布置考场</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在符合NCRE</w:t>
      </w:r>
      <w:r>
        <w:rPr>
          <w:rFonts w:ascii="Times New Roman" w:hAnsi="Times New Roman" w:eastAsia="仿宋_GB2312" w:cs="Times New Roman"/>
          <w:sz w:val="32"/>
          <w:szCs w:val="32"/>
        </w:rPr>
        <w:t>考场</w:t>
      </w:r>
      <w:r>
        <w:rPr>
          <w:rFonts w:hint="eastAsia" w:ascii="Times New Roman" w:hAnsi="Times New Roman" w:eastAsia="仿宋_GB2312" w:cs="Times New Roman"/>
          <w:sz w:val="32"/>
          <w:szCs w:val="32"/>
        </w:rPr>
        <w:t>设置要求基础上，</w:t>
      </w:r>
      <w:r>
        <w:rPr>
          <w:rFonts w:ascii="Times New Roman" w:hAnsi="Times New Roman" w:eastAsia="仿宋_GB2312" w:cs="Times New Roman"/>
          <w:sz w:val="32"/>
          <w:szCs w:val="32"/>
        </w:rPr>
        <w:t>考场内的考生座位横向间距80厘米以上，纵向间距根据考场实际面积尽量增大</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设置备用</w:t>
      </w:r>
      <w:r>
        <w:rPr>
          <w:rFonts w:ascii="Times New Roman" w:hAnsi="Times New Roman" w:eastAsia="仿宋_GB2312" w:cs="Times New Roman"/>
          <w:b/>
          <w:sz w:val="32"/>
          <w:szCs w:val="32"/>
        </w:rPr>
        <w:t>隔离</w:t>
      </w:r>
      <w:r>
        <w:rPr>
          <w:rFonts w:hint="eastAsia" w:ascii="Times New Roman" w:hAnsi="Times New Roman" w:eastAsia="仿宋_GB2312" w:cs="Times New Roman"/>
          <w:b/>
          <w:sz w:val="32"/>
          <w:szCs w:val="32"/>
        </w:rPr>
        <w:t>考位。</w:t>
      </w:r>
      <w:r>
        <w:rPr>
          <w:rFonts w:hint="eastAsia" w:ascii="Times New Roman" w:hAnsi="Times New Roman" w:eastAsia="仿宋_GB2312" w:cs="Times New Roman"/>
          <w:b w:val="0"/>
          <w:bCs/>
          <w:sz w:val="32"/>
          <w:szCs w:val="32"/>
          <w:lang w:eastAsia="zh-CN"/>
        </w:rPr>
        <w:t>每考场</w:t>
      </w:r>
      <w:r>
        <w:rPr>
          <w:rFonts w:hint="eastAsia" w:ascii="Times New Roman" w:hAnsi="Times New Roman" w:eastAsia="仿宋_GB2312" w:cs="Times New Roman"/>
          <w:sz w:val="32"/>
          <w:szCs w:val="32"/>
        </w:rPr>
        <w:t>应配备</w:t>
      </w:r>
      <w:r>
        <w:rPr>
          <w:rFonts w:ascii="Times New Roman" w:hAnsi="Times New Roman" w:eastAsia="仿宋_GB2312" w:cs="Times New Roman"/>
          <w:sz w:val="32"/>
          <w:szCs w:val="32"/>
        </w:rPr>
        <w:t>不少于</w:t>
      </w:r>
      <w:r>
        <w:rPr>
          <w:rFonts w:hint="eastAsia" w:ascii="Times New Roman" w:hAnsi="Times New Roman" w:eastAsia="仿宋_GB2312" w:cs="Times New Roman"/>
          <w:sz w:val="32"/>
          <w:szCs w:val="32"/>
        </w:rPr>
        <w:t>考试机</w:t>
      </w:r>
      <w:r>
        <w:rPr>
          <w:rFonts w:ascii="Times New Roman" w:hAnsi="Times New Roman" w:eastAsia="仿宋_GB2312" w:cs="Times New Roman"/>
          <w:sz w:val="32"/>
          <w:szCs w:val="32"/>
        </w:rPr>
        <w:t>数量3%</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计算机作为备用隔离考位。</w:t>
      </w:r>
      <w:r>
        <w:rPr>
          <w:rFonts w:hint="eastAsia" w:ascii="仿宋" w:hAnsi="仿宋" w:eastAsia="仿宋" w:cs="仿宋"/>
          <w:sz w:val="32"/>
          <w:szCs w:val="32"/>
        </w:rPr>
        <w:t>备用隔离考位应做明确标识，在外围设置警戒线，</w:t>
      </w:r>
      <w:r>
        <w:rPr>
          <w:rFonts w:ascii="仿宋" w:hAnsi="仿宋" w:eastAsia="仿宋" w:cs="仿宋"/>
          <w:sz w:val="32"/>
          <w:szCs w:val="32"/>
        </w:rPr>
        <w:t>与正常考位</w:t>
      </w:r>
      <w:r>
        <w:rPr>
          <w:rFonts w:hint="eastAsia" w:ascii="仿宋" w:hAnsi="仿宋" w:eastAsia="仿宋" w:cs="仿宋"/>
          <w:sz w:val="32"/>
          <w:szCs w:val="32"/>
        </w:rPr>
        <w:t>间隔</w:t>
      </w:r>
      <w:r>
        <w:rPr>
          <w:rFonts w:ascii="仿宋" w:hAnsi="仿宋" w:eastAsia="仿宋" w:cs="仿宋"/>
          <w:sz w:val="32"/>
          <w:szCs w:val="32"/>
        </w:rPr>
        <w:t>不少于</w:t>
      </w:r>
      <w:r>
        <w:rPr>
          <w:rFonts w:ascii="Times New Roman" w:hAnsi="Times New Roman" w:eastAsia="仿宋_GB2312" w:cs="Times New Roman"/>
          <w:sz w:val="32"/>
          <w:szCs w:val="32"/>
        </w:rPr>
        <w:t>2米。考点对隔离考位考生须进行详细登记并上报上级机构。</w:t>
      </w:r>
    </w:p>
    <w:p>
      <w:pPr>
        <w:spacing w:line="600" w:lineRule="exact"/>
        <w:ind w:firstLine="643"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考场</w:t>
      </w:r>
      <w:r>
        <w:rPr>
          <w:rFonts w:hint="eastAsia" w:ascii="Times New Roman" w:hAnsi="Times New Roman" w:eastAsia="仿宋_GB2312" w:cs="Times New Roman"/>
          <w:b/>
          <w:sz w:val="32"/>
          <w:szCs w:val="32"/>
        </w:rPr>
        <w:t>编排。</w:t>
      </w:r>
      <w:r>
        <w:rPr>
          <w:rFonts w:hint="eastAsia" w:ascii="Times New Roman" w:hAnsi="Times New Roman" w:eastAsia="仿宋_GB2312" w:cs="Times New Roman"/>
          <w:sz w:val="32"/>
          <w:szCs w:val="32"/>
        </w:rPr>
        <w:t>适当延长相邻两批次间的时间间隔，保证批次间有充裕的时间来进行考场和考试机的消毒和通风。</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eastAsia="zh-CN"/>
        </w:rPr>
        <w:t>三、</w:t>
      </w:r>
      <w:r>
        <w:rPr>
          <w:rFonts w:ascii="Times New Roman" w:hAnsi="Times New Roman" w:eastAsia="仿宋_GB2312" w:cs="Times New Roman"/>
          <w:b/>
          <w:sz w:val="32"/>
          <w:szCs w:val="32"/>
        </w:rPr>
        <w:t>考生和考试工作人员进入考点</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考场</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所有</w:t>
      </w:r>
      <w:r>
        <w:rPr>
          <w:rFonts w:ascii="Times New Roman" w:hAnsi="Times New Roman" w:eastAsia="仿宋_GB2312" w:cs="Times New Roman"/>
          <w:b/>
          <w:sz w:val="32"/>
          <w:szCs w:val="32"/>
        </w:rPr>
        <w:t>人员</w:t>
      </w:r>
      <w:r>
        <w:rPr>
          <w:rFonts w:hint="eastAsia" w:ascii="Times New Roman" w:hAnsi="Times New Roman" w:eastAsia="仿宋_GB2312" w:cs="Times New Roman"/>
          <w:b/>
          <w:sz w:val="32"/>
          <w:szCs w:val="32"/>
        </w:rPr>
        <w:t>必须</w:t>
      </w:r>
      <w:r>
        <w:rPr>
          <w:rFonts w:ascii="Times New Roman" w:hAnsi="Times New Roman" w:eastAsia="仿宋_GB2312" w:cs="Times New Roman"/>
          <w:b/>
          <w:sz w:val="32"/>
          <w:szCs w:val="32"/>
        </w:rPr>
        <w:t>接受体温</w:t>
      </w:r>
      <w:r>
        <w:rPr>
          <w:rFonts w:hint="eastAsia" w:ascii="Times New Roman" w:hAnsi="Times New Roman" w:eastAsia="仿宋_GB2312" w:cs="Times New Roman"/>
          <w:b/>
          <w:sz w:val="32"/>
          <w:szCs w:val="32"/>
        </w:rPr>
        <w:t>测量。</w:t>
      </w:r>
      <w:r>
        <w:rPr>
          <w:rFonts w:hint="eastAsia" w:ascii="Times New Roman" w:hAnsi="Times New Roman" w:eastAsia="仿宋_GB2312" w:cs="Times New Roman"/>
          <w:sz w:val="32"/>
          <w:szCs w:val="32"/>
        </w:rPr>
        <w:t>考试</w:t>
      </w:r>
      <w:r>
        <w:rPr>
          <w:rFonts w:hint="eastAsia" w:ascii="Times New Roman" w:hAnsi="Times New Roman" w:eastAsia="仿宋_GB2312" w:cs="Times New Roman"/>
          <w:sz w:val="32"/>
          <w:szCs w:val="32"/>
          <w:lang w:eastAsia="zh-CN"/>
        </w:rPr>
        <w:t>区域需为封闭管控状态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所有进入该区域的考生、考试工作人员必须填写“健康情况声明书</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接受体温测量。接受体温测量时</w:t>
      </w:r>
      <w:r>
        <w:rPr>
          <w:rFonts w:ascii="Times New Roman" w:hAnsi="Times New Roman" w:eastAsia="仿宋_GB2312" w:cs="Times New Roman"/>
          <w:sz w:val="32"/>
          <w:szCs w:val="32"/>
        </w:rPr>
        <w:t>须</w:t>
      </w:r>
      <w:r>
        <w:rPr>
          <w:rFonts w:hint="eastAsia" w:ascii="Times New Roman" w:hAnsi="Times New Roman" w:eastAsia="仿宋_GB2312" w:cs="Times New Roman"/>
          <w:sz w:val="32"/>
          <w:szCs w:val="32"/>
        </w:rPr>
        <w:t>有序进行，严格控制人员行进速度和间距。</w:t>
      </w:r>
    </w:p>
    <w:p>
      <w:pPr>
        <w:adjustRightInd w:val="0"/>
        <w:snapToGrid w:val="0"/>
        <w:spacing w:line="480" w:lineRule="atLeast"/>
        <w:ind w:firstLine="640" w:firstLineChars="200"/>
        <w:rPr>
          <w:rFonts w:ascii="仿宋" w:hAnsi="仿宋" w:eastAsia="仿宋" w:cs="仿宋"/>
          <w:sz w:val="32"/>
          <w:szCs w:val="32"/>
        </w:rPr>
      </w:pPr>
      <w:r>
        <w:rPr>
          <w:rFonts w:hint="eastAsia" w:ascii="Times New Roman" w:hAnsi="Times New Roman" w:eastAsia="仿宋_GB2312" w:cs="Times New Roman"/>
          <w:sz w:val="32"/>
          <w:szCs w:val="32"/>
        </w:rPr>
        <w:t>所有</w:t>
      </w:r>
      <w:r>
        <w:rPr>
          <w:rFonts w:ascii="Times New Roman" w:hAnsi="Times New Roman" w:eastAsia="仿宋_GB2312" w:cs="Times New Roman"/>
          <w:sz w:val="32"/>
          <w:szCs w:val="32"/>
        </w:rPr>
        <w:t>考生、考试工作人员</w:t>
      </w:r>
      <w:r>
        <w:rPr>
          <w:rFonts w:hint="eastAsia" w:ascii="Times New Roman" w:hAnsi="Times New Roman" w:eastAsia="仿宋_GB2312" w:cs="Times New Roman"/>
          <w:sz w:val="32"/>
          <w:szCs w:val="32"/>
        </w:rPr>
        <w:t>体温</w:t>
      </w:r>
      <w:r>
        <w:rPr>
          <w:rFonts w:hint="eastAsia" w:ascii="仿宋" w:hAnsi="仿宋" w:eastAsia="仿宋" w:cs="仿宋"/>
          <w:sz w:val="32"/>
          <w:szCs w:val="32"/>
        </w:rPr>
        <w:t>低于37.3℃</w:t>
      </w:r>
      <w:r>
        <w:rPr>
          <w:rFonts w:hint="eastAsia" w:ascii="Times New Roman" w:hAnsi="Times New Roman" w:eastAsia="仿宋_GB2312" w:cs="Times New Roman"/>
          <w:sz w:val="32"/>
          <w:szCs w:val="32"/>
        </w:rPr>
        <w:t>方可进入考点。第一次测量体温不合格的，可适当休息后使用其他</w:t>
      </w:r>
      <w:r>
        <w:rPr>
          <w:rFonts w:ascii="Times New Roman" w:hAnsi="Times New Roman" w:eastAsia="仿宋_GB2312" w:cs="Times New Roman"/>
          <w:sz w:val="32"/>
          <w:szCs w:val="32"/>
        </w:rPr>
        <w:t>设备或其他方式再次</w:t>
      </w:r>
      <w:r>
        <w:rPr>
          <w:rFonts w:hint="eastAsia" w:ascii="Times New Roman" w:hAnsi="Times New Roman" w:eastAsia="仿宋_GB2312" w:cs="Times New Roman"/>
          <w:sz w:val="32"/>
          <w:szCs w:val="32"/>
        </w:rPr>
        <w:t>测量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仍不合格的，</w:t>
      </w:r>
      <w:r>
        <w:rPr>
          <w:rFonts w:hint="eastAsia" w:ascii="仿宋" w:hAnsi="仿宋" w:eastAsia="仿宋" w:cs="仿宋"/>
          <w:sz w:val="32"/>
          <w:szCs w:val="32"/>
        </w:rPr>
        <w:t>考试工作人员不得承担考试工作，考生不得参加考试。</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）防护</w:t>
      </w:r>
      <w:r>
        <w:rPr>
          <w:rFonts w:hint="eastAsia" w:ascii="Times New Roman" w:hAnsi="Times New Roman" w:eastAsia="仿宋_GB2312" w:cs="Times New Roman"/>
          <w:b/>
          <w:sz w:val="32"/>
          <w:szCs w:val="32"/>
        </w:rPr>
        <w:t>和</w:t>
      </w:r>
      <w:r>
        <w:rPr>
          <w:rFonts w:ascii="Times New Roman" w:hAnsi="Times New Roman" w:eastAsia="仿宋_GB2312" w:cs="Times New Roman"/>
          <w:b/>
          <w:sz w:val="32"/>
          <w:szCs w:val="32"/>
        </w:rPr>
        <w:t>消毒要求</w:t>
      </w:r>
    </w:p>
    <w:p>
      <w:pPr>
        <w:adjustRightInd w:val="0"/>
        <w:snapToGrid w:val="0"/>
        <w:spacing w:line="480" w:lineRule="atLeas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关于</w:t>
      </w:r>
      <w:r>
        <w:rPr>
          <w:rFonts w:hint="eastAsia" w:ascii="Times New Roman" w:hAnsi="Times New Roman" w:eastAsia="仿宋_GB2312" w:cs="Times New Roman"/>
          <w:b/>
          <w:sz w:val="32"/>
          <w:szCs w:val="32"/>
        </w:rPr>
        <w:t>防护。</w:t>
      </w:r>
      <w:r>
        <w:rPr>
          <w:rFonts w:hint="eastAsia" w:ascii="Times New Roman" w:hAnsi="Times New Roman" w:eastAsia="仿宋_GB2312" w:cs="Times New Roman"/>
          <w:sz w:val="32"/>
          <w:szCs w:val="32"/>
        </w:rPr>
        <w:t>考生不得因为佩戴口罩影响身份识别。</w:t>
      </w:r>
      <w:r>
        <w:rPr>
          <w:rFonts w:ascii="Times New Roman" w:hAnsi="Times New Roman" w:eastAsia="仿宋_GB2312" w:cs="Times New Roman"/>
          <w:sz w:val="32"/>
          <w:szCs w:val="32"/>
        </w:rPr>
        <w:t>考生在进入考场前要佩戴口罩</w:t>
      </w:r>
      <w:r>
        <w:rPr>
          <w:rFonts w:hint="eastAsia" w:ascii="Times New Roman" w:hAnsi="Times New Roman" w:eastAsia="仿宋_GB2312" w:cs="Times New Roman"/>
          <w:sz w:val="32"/>
          <w:szCs w:val="32"/>
        </w:rPr>
        <w:t>，进入考场后由考生自行决定是否佩戴；备用隔离考位的考生要全程佩戴口罩。</w:t>
      </w:r>
      <w:r>
        <w:rPr>
          <w:rFonts w:hint="eastAsia" w:ascii="Times New Roman" w:hAnsi="Times New Roman" w:eastAsia="仿宋_GB2312" w:cs="Times New Roman"/>
          <w:sz w:val="32"/>
          <w:szCs w:val="32"/>
          <w:lang w:eastAsia="zh-CN"/>
        </w:rPr>
        <w:t>考试</w:t>
      </w:r>
      <w:r>
        <w:rPr>
          <w:rFonts w:hint="eastAsia" w:ascii="Times New Roman" w:hAnsi="Times New Roman" w:eastAsia="仿宋_GB2312" w:cs="Times New Roman"/>
          <w:sz w:val="32"/>
          <w:szCs w:val="32"/>
        </w:rPr>
        <w:t>入口负责体温测量的工作人员要佩戴一次性使用医用口罩和一次性手套；普通考场监考</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rPr>
        <w:t>员全程佩戴一次性使用医用口罩。</w:t>
      </w:r>
      <w:r>
        <w:rPr>
          <w:rFonts w:hint="eastAsia" w:ascii="仿宋" w:hAnsi="仿宋" w:eastAsia="仿宋" w:cs="仿宋"/>
          <w:sz w:val="32"/>
          <w:szCs w:val="32"/>
        </w:rPr>
        <w:t>隔离考位的监考员及工作人员需穿戴工作服、医用防护口罩和一次性手套等。所有考生、监考员和工作人员必须随时做好手卫生。</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关于</w:t>
      </w:r>
      <w:r>
        <w:rPr>
          <w:rFonts w:hint="eastAsia" w:ascii="Times New Roman" w:hAnsi="Times New Roman" w:eastAsia="仿宋_GB2312" w:cs="Times New Roman"/>
          <w:b/>
          <w:sz w:val="32"/>
          <w:szCs w:val="32"/>
        </w:rPr>
        <w:t>消毒。</w:t>
      </w:r>
      <w:r>
        <w:rPr>
          <w:rFonts w:hint="eastAsia" w:ascii="仿宋" w:hAnsi="仿宋" w:eastAsia="仿宋"/>
          <w:sz w:val="32"/>
          <w:szCs w:val="32"/>
        </w:rPr>
        <w:t>考前，</w:t>
      </w:r>
      <w:r>
        <w:rPr>
          <w:rFonts w:hint="eastAsia" w:ascii="Times New Roman" w:hAnsi="Times New Roman" w:eastAsia="仿宋_GB2312" w:cs="Times New Roman"/>
          <w:sz w:val="32"/>
          <w:szCs w:val="32"/>
          <w:lang w:eastAsia="zh-CN"/>
        </w:rPr>
        <w:t>考试区域</w:t>
      </w:r>
      <w:r>
        <w:rPr>
          <w:rFonts w:ascii="Times New Roman" w:hAnsi="Times New Roman" w:eastAsia="仿宋_GB2312" w:cs="Times New Roman"/>
          <w:sz w:val="32"/>
          <w:szCs w:val="32"/>
        </w:rPr>
        <w:t>要</w:t>
      </w:r>
      <w:r>
        <w:rPr>
          <w:rFonts w:hint="eastAsia" w:ascii="仿宋" w:hAnsi="仿宋" w:eastAsia="仿宋"/>
          <w:sz w:val="32"/>
          <w:szCs w:val="32"/>
        </w:rPr>
        <w:t>在</w:t>
      </w:r>
      <w:r>
        <w:rPr>
          <w:rFonts w:hint="eastAsia" w:ascii="仿宋" w:hAnsi="仿宋" w:eastAsia="仿宋"/>
          <w:color w:val="000000" w:themeColor="text1"/>
          <w:sz w:val="32"/>
          <w:szCs w:val="32"/>
          <w14:textFill>
            <w14:solidFill>
              <w14:schemeClr w14:val="tx1"/>
            </w14:solidFill>
          </w14:textFill>
        </w:rPr>
        <w:t>当地卫生健康部门</w:t>
      </w:r>
      <w:r>
        <w:rPr>
          <w:rFonts w:hint="eastAsia" w:ascii="仿宋" w:hAnsi="仿宋" w:eastAsia="仿宋"/>
          <w:sz w:val="32"/>
          <w:szCs w:val="32"/>
        </w:rPr>
        <w:t>、疾控机构指导下，指定</w:t>
      </w:r>
      <w:r>
        <w:rPr>
          <w:rFonts w:ascii="仿宋" w:hAnsi="仿宋" w:eastAsia="仿宋"/>
          <w:sz w:val="32"/>
          <w:szCs w:val="32"/>
        </w:rPr>
        <w:t>专人</w:t>
      </w:r>
      <w:r>
        <w:rPr>
          <w:rFonts w:ascii="Times New Roman" w:hAnsi="Times New Roman" w:eastAsia="仿宋_GB2312" w:cs="Times New Roman"/>
          <w:sz w:val="32"/>
          <w:szCs w:val="32"/>
        </w:rPr>
        <w:t>对考试场所</w:t>
      </w:r>
      <w:r>
        <w:rPr>
          <w:rFonts w:hint="eastAsia" w:ascii="Times New Roman" w:hAnsi="Times New Roman" w:eastAsia="仿宋_GB2312" w:cs="Times New Roman"/>
          <w:sz w:val="32"/>
          <w:szCs w:val="32"/>
        </w:rPr>
        <w:t>、通道</w:t>
      </w:r>
      <w:r>
        <w:rPr>
          <w:rFonts w:ascii="Times New Roman" w:hAnsi="Times New Roman" w:eastAsia="仿宋_GB2312" w:cs="Times New Roman"/>
          <w:sz w:val="32"/>
          <w:szCs w:val="32"/>
        </w:rPr>
        <w:t>、区域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桌椅</w:t>
      </w:r>
      <w:r>
        <w:rPr>
          <w:rFonts w:hint="eastAsia" w:ascii="Times New Roman" w:hAnsi="Times New Roman" w:eastAsia="仿宋_GB2312" w:cs="Times New Roman"/>
          <w:sz w:val="32"/>
          <w:szCs w:val="32"/>
        </w:rPr>
        <w:t>、电脑显示器、键盘和鼠标</w:t>
      </w:r>
      <w:r>
        <w:rPr>
          <w:rFonts w:ascii="Times New Roman" w:hAnsi="Times New Roman" w:eastAsia="仿宋_GB2312" w:cs="Times New Roman"/>
          <w:sz w:val="32"/>
          <w:szCs w:val="32"/>
        </w:rPr>
        <w:t>等进行</w:t>
      </w:r>
      <w:r>
        <w:rPr>
          <w:rFonts w:hint="eastAsia" w:ascii="Times New Roman" w:hAnsi="Times New Roman" w:eastAsia="仿宋_GB2312" w:cs="Times New Roman"/>
          <w:sz w:val="32"/>
          <w:szCs w:val="32"/>
        </w:rPr>
        <w:t>清洁消毒，</w:t>
      </w:r>
      <w:r>
        <w:rPr>
          <w:rFonts w:ascii="Times New Roman" w:hAnsi="Times New Roman" w:eastAsia="仿宋_GB2312" w:cs="Times New Roman"/>
          <w:sz w:val="32"/>
          <w:szCs w:val="32"/>
        </w:rPr>
        <w:t>明确张贴完成标识</w:t>
      </w:r>
      <w:r>
        <w:rPr>
          <w:rFonts w:hint="eastAsia" w:ascii="Times New Roman" w:hAnsi="Times New Roman" w:eastAsia="仿宋_GB2312" w:cs="Times New Roman"/>
          <w:sz w:val="32"/>
          <w:szCs w:val="32"/>
        </w:rPr>
        <w:t>。未发生过新冠肺炎疫情的</w:t>
      </w:r>
      <w:r>
        <w:rPr>
          <w:rFonts w:ascii="Times New Roman" w:hAnsi="Times New Roman" w:eastAsia="仿宋_GB2312" w:cs="Times New Roman"/>
          <w:sz w:val="32"/>
          <w:szCs w:val="32"/>
        </w:rPr>
        <w:t>考试场所</w:t>
      </w:r>
      <w:r>
        <w:rPr>
          <w:rFonts w:hint="eastAsia" w:ascii="Times New Roman" w:hAnsi="Times New Roman" w:eastAsia="仿宋_GB2312" w:cs="Times New Roman"/>
          <w:sz w:val="32"/>
          <w:szCs w:val="32"/>
        </w:rPr>
        <w:t>，要进行至少一次彻底</w:t>
      </w:r>
      <w:r>
        <w:rPr>
          <w:rFonts w:ascii="Times New Roman" w:hAnsi="Times New Roman" w:eastAsia="仿宋_GB2312" w:cs="Times New Roman"/>
          <w:sz w:val="32"/>
          <w:szCs w:val="32"/>
        </w:rPr>
        <w:t>的卫生大扫除和至少一次</w:t>
      </w:r>
      <w:r>
        <w:rPr>
          <w:rFonts w:hint="eastAsia" w:ascii="Times New Roman" w:hAnsi="Times New Roman" w:eastAsia="仿宋_GB2312" w:cs="Times New Roman"/>
          <w:sz w:val="32"/>
          <w:szCs w:val="32"/>
        </w:rPr>
        <w:t>预防性消毒，消毒后要进行通风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考生、</w:t>
      </w:r>
      <w:r>
        <w:rPr>
          <w:rFonts w:ascii="Times New Roman" w:hAnsi="Times New Roman" w:eastAsia="仿宋_GB2312" w:cs="Times New Roman"/>
          <w:sz w:val="32"/>
          <w:szCs w:val="32"/>
        </w:rPr>
        <w:t>考试工作人员</w:t>
      </w:r>
      <w:r>
        <w:rPr>
          <w:rFonts w:hint="eastAsia" w:ascii="仿宋" w:hAnsi="仿宋" w:eastAsia="仿宋"/>
          <w:sz w:val="32"/>
          <w:szCs w:val="32"/>
        </w:rPr>
        <w:t>进入考场前宜用速干手消毒剂进行手消毒或者洗手。</w:t>
      </w:r>
      <w:r>
        <w:rPr>
          <w:rFonts w:hint="eastAsia" w:ascii="Times New Roman" w:hAnsi="Times New Roman" w:eastAsia="仿宋_GB2312" w:cs="Times New Roman"/>
          <w:sz w:val="32"/>
          <w:szCs w:val="32"/>
        </w:rPr>
        <w:t>每天考试结束后，要对考场做一次预防性消毒并做好考场通风换气工作。</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hint="eastAsia" w:ascii="仿宋" w:hAnsi="仿宋" w:eastAsia="仿宋" w:cs="仿宋"/>
          <w:sz w:val="32"/>
          <w:szCs w:val="32"/>
        </w:rPr>
        <w:t>每批次考试结束后，可用有效氯500mg/L的含氯消毒剂或有效的消毒湿巾对考试机的显示器、键盘和鼠标等考生接触部位进行擦拭消毒。</w:t>
      </w:r>
    </w:p>
    <w:p>
      <w:pPr>
        <w:adjustRightInd w:val="0"/>
        <w:snapToGrid w:val="0"/>
        <w:spacing w:line="480" w:lineRule="atLeast"/>
        <w:ind w:firstLine="643" w:firstLineChars="200"/>
        <w:rPr>
          <w:rFonts w:ascii="仿宋" w:hAnsi="仿宋" w:eastAsia="仿宋"/>
          <w:sz w:val="32"/>
          <w:szCs w:val="32"/>
        </w:rPr>
      </w:pPr>
      <w:r>
        <w:rPr>
          <w:rFonts w:ascii="Times New Roman" w:hAnsi="Times New Roman" w:eastAsia="仿宋_GB2312" w:cs="Times New Roman"/>
          <w:b/>
          <w:sz w:val="32"/>
          <w:szCs w:val="32"/>
        </w:rPr>
        <w:t>关于考场</w:t>
      </w:r>
      <w:r>
        <w:rPr>
          <w:rFonts w:hint="eastAsia" w:ascii="Times New Roman" w:hAnsi="Times New Roman" w:eastAsia="仿宋_GB2312" w:cs="Times New Roman"/>
          <w:b/>
          <w:sz w:val="32"/>
          <w:szCs w:val="32"/>
        </w:rPr>
        <w:t>降温和</w:t>
      </w:r>
      <w:r>
        <w:rPr>
          <w:rFonts w:ascii="Times New Roman" w:hAnsi="Times New Roman" w:eastAsia="仿宋_GB2312" w:cs="Times New Roman"/>
          <w:b/>
          <w:sz w:val="32"/>
          <w:szCs w:val="32"/>
        </w:rPr>
        <w:t>通风</w:t>
      </w:r>
      <w:r>
        <w:rPr>
          <w:rFonts w:hint="eastAsia" w:ascii="Times New Roman" w:hAnsi="Times New Roman" w:eastAsia="仿宋_GB2312" w:cs="Times New Roman"/>
          <w:b/>
          <w:sz w:val="32"/>
          <w:szCs w:val="32"/>
        </w:rPr>
        <w:t>。</w:t>
      </w:r>
      <w:r>
        <w:rPr>
          <w:rFonts w:ascii="仿宋" w:hAnsi="仿宋" w:eastAsia="仿宋"/>
          <w:sz w:val="32"/>
          <w:szCs w:val="32"/>
        </w:rPr>
        <w:t>在温度适宜的条件下</w:t>
      </w:r>
      <w:r>
        <w:rPr>
          <w:rFonts w:hint="eastAsia" w:ascii="仿宋" w:hAnsi="仿宋" w:eastAsia="仿宋"/>
          <w:sz w:val="32"/>
          <w:szCs w:val="32"/>
        </w:rPr>
        <w:t>，</w:t>
      </w:r>
      <w:r>
        <w:rPr>
          <w:rFonts w:ascii="仿宋" w:hAnsi="仿宋" w:eastAsia="仿宋"/>
          <w:sz w:val="32"/>
          <w:szCs w:val="32"/>
        </w:rPr>
        <w:t>考场可以保持自然通风</w:t>
      </w:r>
      <w:r>
        <w:rPr>
          <w:rFonts w:hint="eastAsia" w:ascii="仿宋" w:hAnsi="仿宋" w:eastAsia="仿宋"/>
          <w:sz w:val="32"/>
          <w:szCs w:val="32"/>
        </w:rPr>
        <w:t>，也可以采用电风扇等设备加强通风，</w:t>
      </w:r>
      <w:r>
        <w:rPr>
          <w:rFonts w:ascii="仿宋" w:hAnsi="仿宋" w:eastAsia="仿宋"/>
          <w:sz w:val="32"/>
          <w:szCs w:val="32"/>
        </w:rPr>
        <w:t>电风扇在使用前应进行清洗</w:t>
      </w:r>
      <w:r>
        <w:rPr>
          <w:rFonts w:hint="eastAsia" w:ascii="仿宋" w:hAnsi="仿宋" w:eastAsia="仿宋"/>
          <w:sz w:val="32"/>
          <w:szCs w:val="32"/>
        </w:rPr>
        <w:t>。在使用电风扇降温时，门窗不要完全闭合。</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仿宋" w:hAnsi="仿宋" w:eastAsia="仿宋"/>
          <w:sz w:val="32"/>
          <w:szCs w:val="32"/>
        </w:rPr>
        <w:t>考场</w:t>
      </w:r>
      <w:r>
        <w:rPr>
          <w:rFonts w:hint="eastAsia" w:ascii="仿宋" w:hAnsi="仿宋" w:eastAsia="仿宋"/>
          <w:sz w:val="32"/>
          <w:szCs w:val="32"/>
        </w:rPr>
        <w:t>可以使用分体空调或中央空调。如使用分体空调，使用过程中考场门窗不要完全闭合，宜每</w:t>
      </w:r>
      <w:r>
        <w:rPr>
          <w:rFonts w:hint="eastAsia" w:ascii="仿宋" w:hAnsi="仿宋" w:eastAsia="仿宋"/>
          <w:sz w:val="32"/>
          <w:szCs w:val="32"/>
          <w:lang w:eastAsia="zh-CN"/>
        </w:rPr>
        <w:t>天</w:t>
      </w:r>
      <w:r>
        <w:rPr>
          <w:rFonts w:hint="eastAsia" w:ascii="仿宋" w:hAnsi="仿宋" w:eastAsia="仿宋"/>
          <w:sz w:val="32"/>
          <w:szCs w:val="32"/>
        </w:rPr>
        <w:t>考试结束后通风换气约20～30分钟；如使用集中空调通风系统，应保证通风系统正常，供风安全，以最大新风量运行，保证充足的新风输入，所有排风直接排到室外。</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4.考试结束</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考生散场时要按监考员的指令有序离场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不得拥挤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保持人员间距</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可安排各考场错峰离场。</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隔离考位的考生单独离开，</w:t>
      </w:r>
      <w:r>
        <w:rPr>
          <w:rFonts w:hint="eastAsia" w:ascii="Times New Roman" w:hAnsi="Times New Roman" w:eastAsia="仿宋_GB2312" w:cs="Times New Roman"/>
          <w:sz w:val="32"/>
          <w:szCs w:val="32"/>
        </w:rPr>
        <w:t>与其他</w:t>
      </w:r>
      <w:r>
        <w:rPr>
          <w:rFonts w:ascii="Times New Roman" w:hAnsi="Times New Roman" w:eastAsia="仿宋_GB2312" w:cs="Times New Roman"/>
          <w:sz w:val="32"/>
          <w:szCs w:val="32"/>
        </w:rPr>
        <w:t>人员保持安全距离。</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5.考试过程中</w:t>
      </w:r>
      <w:r>
        <w:rPr>
          <w:rFonts w:hint="eastAsia" w:ascii="Times New Roman" w:hAnsi="Times New Roman" w:eastAsia="仿宋_GB2312" w:cs="Times New Roman"/>
          <w:b/>
          <w:sz w:val="32"/>
          <w:szCs w:val="32"/>
        </w:rPr>
        <w:t>异常情况</w:t>
      </w:r>
      <w:r>
        <w:rPr>
          <w:rFonts w:ascii="Times New Roman" w:hAnsi="Times New Roman" w:eastAsia="仿宋_GB2312" w:cs="Times New Roman"/>
          <w:b/>
          <w:sz w:val="32"/>
          <w:szCs w:val="32"/>
        </w:rPr>
        <w:t>处置</w:t>
      </w:r>
    </w:p>
    <w:p>
      <w:pPr>
        <w:adjustRightInd w:val="0"/>
        <w:snapToGrid w:val="0"/>
        <w:spacing w:line="480" w:lineRule="atLeast"/>
        <w:ind w:firstLine="640" w:firstLineChars="200"/>
        <w:rPr>
          <w:rFonts w:ascii="仿宋" w:hAnsi="仿宋" w:eastAsia="仿宋"/>
          <w:sz w:val="32"/>
          <w:szCs w:val="32"/>
        </w:rPr>
      </w:pPr>
      <w:r>
        <w:rPr>
          <w:rFonts w:hint="eastAsia" w:ascii="仿宋" w:hAnsi="仿宋" w:eastAsia="仿宋"/>
          <w:sz w:val="32"/>
          <w:szCs w:val="32"/>
        </w:rPr>
        <w:t>考试当天有</w:t>
      </w:r>
      <w:r>
        <w:rPr>
          <w:rFonts w:ascii="仿宋" w:hAnsi="仿宋" w:eastAsia="仿宋"/>
          <w:sz w:val="32"/>
          <w:szCs w:val="32"/>
        </w:rPr>
        <w:t>发热、咳嗽等</w:t>
      </w:r>
      <w:r>
        <w:rPr>
          <w:rFonts w:hint="eastAsia" w:ascii="仿宋" w:hAnsi="仿宋" w:eastAsia="仿宋"/>
          <w:sz w:val="32"/>
          <w:szCs w:val="32"/>
        </w:rPr>
        <w:t>症状者，由分管</w:t>
      </w:r>
      <w:r>
        <w:rPr>
          <w:rFonts w:ascii="仿宋" w:hAnsi="仿宋" w:eastAsia="仿宋"/>
          <w:sz w:val="32"/>
          <w:szCs w:val="32"/>
        </w:rPr>
        <w:t>防疫工作</w:t>
      </w:r>
      <w:r>
        <w:rPr>
          <w:rFonts w:hint="eastAsia" w:ascii="仿宋" w:hAnsi="仿宋" w:eastAsia="仿宋"/>
          <w:sz w:val="32"/>
          <w:szCs w:val="32"/>
        </w:rPr>
        <w:t>的</w:t>
      </w:r>
      <w:r>
        <w:rPr>
          <w:rFonts w:ascii="仿宋" w:hAnsi="仿宋" w:eastAsia="仿宋"/>
          <w:sz w:val="32"/>
          <w:szCs w:val="32"/>
        </w:rPr>
        <w:t>负责人</w:t>
      </w:r>
      <w:r>
        <w:rPr>
          <w:rFonts w:hint="eastAsia" w:ascii="仿宋" w:hAnsi="仿宋" w:eastAsia="仿宋"/>
          <w:sz w:val="32"/>
          <w:szCs w:val="32"/>
        </w:rPr>
        <w:t>进行研判，具备继续完成考试条件的考生，须安排在备用隔离考位考试。</w:t>
      </w:r>
      <w:r>
        <w:rPr>
          <w:rFonts w:ascii="仿宋" w:hAnsi="仿宋" w:eastAsia="仿宋"/>
          <w:sz w:val="32"/>
          <w:szCs w:val="32"/>
        </w:rPr>
        <w:t>考试结束时，</w:t>
      </w:r>
      <w:r>
        <w:rPr>
          <w:rFonts w:hint="eastAsia" w:ascii="仿宋" w:hAnsi="仿宋" w:eastAsia="仿宋"/>
          <w:sz w:val="32"/>
          <w:szCs w:val="32"/>
        </w:rPr>
        <w:t>由负责</w:t>
      </w:r>
      <w:r>
        <w:rPr>
          <w:rFonts w:ascii="仿宋" w:hAnsi="仿宋" w:eastAsia="仿宋"/>
          <w:sz w:val="32"/>
          <w:szCs w:val="32"/>
        </w:rPr>
        <w:t>研判</w:t>
      </w:r>
      <w:r>
        <w:rPr>
          <w:rFonts w:hint="eastAsia" w:ascii="仿宋" w:hAnsi="仿宋" w:eastAsia="仿宋"/>
          <w:sz w:val="32"/>
          <w:szCs w:val="32"/>
        </w:rPr>
        <w:t>的</w:t>
      </w:r>
      <w:r>
        <w:rPr>
          <w:rFonts w:ascii="仿宋" w:hAnsi="仿宋" w:eastAsia="仿宋"/>
          <w:sz w:val="32"/>
          <w:szCs w:val="32"/>
        </w:rPr>
        <w:t>专业人员当场</w:t>
      </w:r>
      <w:r>
        <w:rPr>
          <w:rFonts w:hint="eastAsia" w:ascii="仿宋" w:hAnsi="仿宋" w:eastAsia="仿宋"/>
          <w:sz w:val="32"/>
          <w:szCs w:val="32"/>
        </w:rPr>
        <w:t>简要</w:t>
      </w:r>
      <w:r>
        <w:rPr>
          <w:rFonts w:ascii="仿宋" w:hAnsi="仿宋" w:eastAsia="仿宋"/>
          <w:sz w:val="32"/>
          <w:szCs w:val="32"/>
        </w:rPr>
        <w:t>向所有考生</w:t>
      </w:r>
      <w:r>
        <w:rPr>
          <w:rFonts w:hint="eastAsia" w:ascii="仿宋" w:hAnsi="仿宋" w:eastAsia="仿宋"/>
          <w:sz w:val="32"/>
          <w:szCs w:val="32"/>
        </w:rPr>
        <w:t>进行</w:t>
      </w:r>
      <w:r>
        <w:rPr>
          <w:rFonts w:ascii="仿宋" w:hAnsi="仿宋" w:eastAsia="仿宋"/>
          <w:sz w:val="32"/>
          <w:szCs w:val="32"/>
        </w:rPr>
        <w:t>解释和说明，避免其他考生恐慌。</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hint="eastAsia" w:ascii="Times New Roman" w:hAnsi="Times New Roman" w:eastAsia="仿宋_GB2312" w:cs="Times New Roman"/>
          <w:b/>
          <w:sz w:val="32"/>
          <w:szCs w:val="32"/>
        </w:rPr>
        <w:t>相关事项</w:t>
      </w:r>
    </w:p>
    <w:p>
      <w:pPr>
        <w:adjustRightInd w:val="0"/>
        <w:snapToGrid w:val="0"/>
        <w:spacing w:line="480" w:lineRule="atLeast"/>
        <w:ind w:firstLine="600"/>
        <w:rPr>
          <w:rFonts w:ascii="Times New Roman" w:hAnsi="Times New Roman" w:eastAsia="仿宋_GB2312" w:cs="Times New Roman"/>
          <w:b/>
          <w:sz w:val="32"/>
          <w:szCs w:val="32"/>
        </w:rPr>
      </w:pPr>
      <w:r>
        <w:rPr>
          <w:rFonts w:ascii="Times New Roman" w:hAnsi="Times New Roman" w:eastAsia="仿宋_GB2312" w:cs="Times New Roman"/>
          <w:b/>
          <w:sz w:val="32"/>
          <w:szCs w:val="32"/>
        </w:rPr>
        <w:t>宣传</w:t>
      </w:r>
    </w:p>
    <w:p>
      <w:pPr>
        <w:adjustRightInd w:val="0"/>
        <w:snapToGrid w:val="0"/>
        <w:spacing w:line="480" w:lineRule="atLeast"/>
        <w:ind w:firstLine="600"/>
        <w:rPr>
          <w:rFonts w:ascii="仿宋" w:hAnsi="仿宋" w:eastAsia="仿宋_GB2312" w:cs="仿宋"/>
          <w:sz w:val="30"/>
          <w:szCs w:val="30"/>
        </w:rPr>
      </w:pPr>
      <w:r>
        <w:rPr>
          <w:rFonts w:ascii="仿宋" w:hAnsi="仿宋" w:eastAsia="仿宋"/>
          <w:sz w:val="32"/>
          <w:szCs w:val="32"/>
        </w:rPr>
        <w:t>考点要联合</w:t>
      </w:r>
      <w:r>
        <w:rPr>
          <w:rFonts w:hint="eastAsia" w:ascii="仿宋" w:hAnsi="仿宋" w:eastAsia="仿宋"/>
          <w:sz w:val="32"/>
          <w:szCs w:val="32"/>
        </w:rPr>
        <w:t>当地</w:t>
      </w:r>
      <w:r>
        <w:rPr>
          <w:rFonts w:ascii="仿宋" w:hAnsi="仿宋" w:eastAsia="仿宋"/>
          <w:sz w:val="32"/>
          <w:szCs w:val="32"/>
        </w:rPr>
        <w:t>卫生健康部门、疾控机构加大宣传力度，提高考生及考试工作</w:t>
      </w:r>
      <w:r>
        <w:rPr>
          <w:rFonts w:ascii="Times New Roman" w:hAnsi="Times New Roman" w:eastAsia="仿宋_GB2312" w:cs="Times New Roman"/>
          <w:sz w:val="32"/>
          <w:szCs w:val="32"/>
        </w:rPr>
        <w:t>人员的</w:t>
      </w:r>
      <w:r>
        <w:rPr>
          <w:rFonts w:hint="eastAsia" w:ascii="Times New Roman" w:hAnsi="Times New Roman" w:eastAsia="仿宋_GB2312" w:cs="Times New Roman"/>
          <w:sz w:val="32"/>
          <w:szCs w:val="32"/>
        </w:rPr>
        <w:t>公共</w:t>
      </w:r>
      <w:r>
        <w:rPr>
          <w:rFonts w:ascii="Times New Roman" w:hAnsi="Times New Roman" w:eastAsia="仿宋_GB2312" w:cs="Times New Roman"/>
          <w:sz w:val="32"/>
          <w:szCs w:val="32"/>
        </w:rPr>
        <w:t>卫生</w:t>
      </w:r>
      <w:r>
        <w:rPr>
          <w:rFonts w:hint="eastAsia" w:ascii="Times New Roman" w:hAnsi="Times New Roman" w:eastAsia="仿宋_GB2312" w:cs="Times New Roman"/>
          <w:sz w:val="32"/>
          <w:szCs w:val="32"/>
        </w:rPr>
        <w:t>知识</w:t>
      </w:r>
      <w:r>
        <w:rPr>
          <w:rFonts w:ascii="Times New Roman" w:hAnsi="Times New Roman" w:eastAsia="仿宋_GB2312" w:cs="Times New Roman"/>
          <w:sz w:val="32"/>
          <w:szCs w:val="32"/>
        </w:rPr>
        <w:t>水平、健康意识和自我防护能力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告知考生所采取的有关措施；对于考生、考试工作人员出现的焦虑、焦躁情绪，各</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应在考前进行心理疏解和辅导，缓解压力，消除顾虑</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培训</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考务培训中增加疫情防控和公共卫生突发事件应急处置等内容</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工作人员应掌握防疫基本技能和考点内处置流程</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演练</w:t>
      </w:r>
    </w:p>
    <w:p>
      <w:pPr>
        <w:adjustRightInd w:val="0"/>
        <w:snapToGrid w:val="0"/>
        <w:spacing w:line="480" w:lineRule="atLeas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考前，考点</w:t>
      </w:r>
      <w:r>
        <w:rPr>
          <w:rFonts w:hint="eastAsia" w:ascii="Times New Roman" w:hAnsi="Times New Roman" w:eastAsia="仿宋_GB2312" w:cs="Times New Roman"/>
          <w:sz w:val="32"/>
          <w:szCs w:val="32"/>
        </w:rPr>
        <w:t>要组织考试工作人员进行包括入场体温检测、突发异常情况处置在内的全过程</w:t>
      </w:r>
      <w:r>
        <w:rPr>
          <w:rFonts w:ascii="Times New Roman" w:hAnsi="Times New Roman" w:eastAsia="仿宋_GB2312" w:cs="Times New Roman"/>
          <w:sz w:val="32"/>
          <w:szCs w:val="32"/>
        </w:rPr>
        <w:t>模拟</w:t>
      </w:r>
      <w:r>
        <w:rPr>
          <w:rFonts w:hint="eastAsia" w:ascii="Times New Roman" w:hAnsi="Times New Roman" w:eastAsia="仿宋_GB2312" w:cs="Times New Roman"/>
          <w:sz w:val="32"/>
          <w:szCs w:val="32"/>
        </w:rPr>
        <w:t>演练。调试</w:t>
      </w:r>
      <w:r>
        <w:rPr>
          <w:rFonts w:ascii="Times New Roman" w:hAnsi="Times New Roman" w:eastAsia="仿宋_GB2312" w:cs="Times New Roman"/>
          <w:sz w:val="32"/>
          <w:szCs w:val="32"/>
        </w:rPr>
        <w:t>设备，</w:t>
      </w:r>
      <w:r>
        <w:rPr>
          <w:rFonts w:hint="eastAsia" w:ascii="Times New Roman" w:hAnsi="Times New Roman" w:eastAsia="仿宋_GB2312" w:cs="Times New Roman"/>
          <w:sz w:val="32"/>
          <w:szCs w:val="32"/>
        </w:rPr>
        <w:t>熟悉检测操作；为满足</w:t>
      </w:r>
      <w:r>
        <w:rPr>
          <w:rFonts w:ascii="Times New Roman" w:hAnsi="Times New Roman" w:eastAsia="仿宋_GB2312" w:cs="Times New Roman"/>
          <w:sz w:val="32"/>
          <w:szCs w:val="32"/>
        </w:rPr>
        <w:t>疫情防控要求，</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可将考生进入</w:t>
      </w:r>
      <w:r>
        <w:rPr>
          <w:rFonts w:hint="eastAsia" w:ascii="Times New Roman" w:hAnsi="Times New Roman" w:eastAsia="仿宋_GB2312" w:cs="Times New Roman"/>
          <w:sz w:val="32"/>
          <w:szCs w:val="32"/>
        </w:rPr>
        <w:t>考试封闭</w:t>
      </w:r>
      <w:r>
        <w:rPr>
          <w:rFonts w:ascii="Times New Roman" w:hAnsi="Times New Roman" w:eastAsia="仿宋_GB2312" w:cs="Times New Roman"/>
          <w:sz w:val="32"/>
          <w:szCs w:val="32"/>
        </w:rPr>
        <w:t>区域</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楼）时间适当提前</w:t>
      </w:r>
      <w:r>
        <w:rPr>
          <w:rFonts w:hint="eastAsia" w:ascii="Times New Roman" w:hAnsi="Times New Roman" w:eastAsia="仿宋_GB2312" w:cs="Times New Roman"/>
          <w:sz w:val="32"/>
          <w:szCs w:val="32"/>
        </w:rPr>
        <w:t>，设定合理的进场开始时间，</w:t>
      </w:r>
      <w:r>
        <w:rPr>
          <w:rFonts w:ascii="Times New Roman" w:hAnsi="Times New Roman" w:eastAsia="仿宋_GB2312" w:cs="Times New Roman"/>
          <w:sz w:val="32"/>
          <w:szCs w:val="32"/>
        </w:rPr>
        <w:t>控制入场</w:t>
      </w:r>
      <w:r>
        <w:rPr>
          <w:rFonts w:hint="eastAsia" w:ascii="Times New Roman" w:hAnsi="Times New Roman" w:eastAsia="仿宋_GB2312" w:cs="Times New Roman"/>
          <w:sz w:val="32"/>
          <w:szCs w:val="32"/>
        </w:rPr>
        <w:t>、离</w:t>
      </w:r>
      <w:r>
        <w:rPr>
          <w:rFonts w:ascii="Times New Roman" w:hAnsi="Times New Roman" w:eastAsia="仿宋_GB2312" w:cs="Times New Roman"/>
          <w:sz w:val="32"/>
          <w:szCs w:val="32"/>
        </w:rPr>
        <w:t>场进度</w:t>
      </w:r>
      <w:r>
        <w:rPr>
          <w:rFonts w:hint="eastAsia" w:ascii="Times New Roman" w:hAnsi="Times New Roman" w:eastAsia="仿宋_GB2312" w:cs="Times New Roman"/>
          <w:sz w:val="32"/>
          <w:szCs w:val="32"/>
        </w:rPr>
        <w:t>；熟练掌握突发事件应急处置方法和程序。</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技术保障</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考务组</w:t>
      </w:r>
      <w:r>
        <w:rPr>
          <w:rFonts w:ascii="Times New Roman" w:hAnsi="Times New Roman" w:eastAsia="仿宋_GB2312" w:cs="Times New Roman"/>
          <w:sz w:val="32"/>
          <w:szCs w:val="32"/>
        </w:rPr>
        <w:t>要做好考点的视频监控录像、身份识别、作弊防控、综合管理、考生服务等系统运维工作，确保设备到位、功能实现、使用正常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采取有效手段做好考生、考试工作人员的身份识别和验证工作。</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考生</w:t>
      </w:r>
      <w:r>
        <w:rPr>
          <w:rFonts w:ascii="Times New Roman" w:hAnsi="Times New Roman" w:eastAsia="仿宋_GB2312" w:cs="Times New Roman"/>
          <w:b/>
          <w:sz w:val="32"/>
          <w:szCs w:val="32"/>
        </w:rPr>
        <w:t>赴考</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继续教育学院</w:t>
      </w:r>
      <w:r>
        <w:rPr>
          <w:rFonts w:hint="eastAsia" w:ascii="Times New Roman" w:hAnsi="Times New Roman" w:eastAsia="仿宋_GB2312" w:cs="Times New Roman"/>
          <w:sz w:val="32"/>
          <w:szCs w:val="32"/>
        </w:rPr>
        <w:t>应在</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提醒考生，出行时</w:t>
      </w:r>
      <w:r>
        <w:rPr>
          <w:rFonts w:ascii="Times New Roman" w:hAnsi="Times New Roman" w:eastAsia="仿宋_GB2312" w:cs="Times New Roman"/>
          <w:sz w:val="32"/>
          <w:szCs w:val="32"/>
        </w:rPr>
        <w:t>提前准备</w:t>
      </w:r>
      <w:r>
        <w:rPr>
          <w:rFonts w:hint="eastAsia" w:ascii="Times New Roman" w:hAnsi="Times New Roman" w:eastAsia="仿宋_GB2312" w:cs="Times New Roman"/>
          <w:sz w:val="32"/>
          <w:szCs w:val="32"/>
        </w:rPr>
        <w:t>好口罩，做好</w:t>
      </w:r>
      <w:r>
        <w:rPr>
          <w:rFonts w:ascii="Times New Roman" w:hAnsi="Times New Roman" w:eastAsia="仿宋_GB2312" w:cs="Times New Roman"/>
          <w:sz w:val="32"/>
          <w:szCs w:val="32"/>
        </w:rPr>
        <w:t>个人防护</w:t>
      </w:r>
      <w:r>
        <w:rPr>
          <w:rFonts w:hint="eastAsia" w:ascii="Times New Roman" w:hAnsi="Times New Roman" w:eastAsia="仿宋_GB2312" w:cs="Times New Roman"/>
          <w:sz w:val="32"/>
          <w:szCs w:val="32"/>
        </w:rPr>
        <w:t>，遵守</w:t>
      </w:r>
      <w:r>
        <w:rPr>
          <w:rFonts w:hint="eastAsia" w:ascii="Times New Roman" w:hAnsi="Times New Roman" w:eastAsia="仿宋_GB2312" w:cs="Times New Roman"/>
          <w:sz w:val="32"/>
          <w:szCs w:val="32"/>
          <w:lang w:eastAsia="zh-CN"/>
        </w:rPr>
        <w:t>我校</w:t>
      </w:r>
      <w:r>
        <w:rPr>
          <w:rFonts w:hint="eastAsia" w:ascii="Times New Roman" w:hAnsi="Times New Roman" w:eastAsia="仿宋_GB2312" w:cs="Times New Roman"/>
          <w:sz w:val="32"/>
          <w:szCs w:val="32"/>
        </w:rPr>
        <w:t>防疫规定，配合</w:t>
      </w:r>
      <w:r>
        <w:rPr>
          <w:rFonts w:hint="eastAsia" w:ascii="Times New Roman" w:hAnsi="Times New Roman" w:eastAsia="仿宋_GB2312" w:cs="Times New Roman"/>
          <w:sz w:val="32"/>
          <w:szCs w:val="32"/>
          <w:lang w:eastAsia="zh-CN"/>
        </w:rPr>
        <w:t>我校</w:t>
      </w:r>
      <w:r>
        <w:rPr>
          <w:rFonts w:hint="eastAsia" w:ascii="Times New Roman" w:hAnsi="Times New Roman" w:eastAsia="仿宋_GB2312" w:cs="Times New Roman"/>
          <w:sz w:val="32"/>
          <w:szCs w:val="32"/>
        </w:rPr>
        <w:t>完成健康检查和登记。</w:t>
      </w:r>
      <w:r>
        <w:rPr>
          <w:rFonts w:hint="eastAsia" w:ascii="Times New Roman" w:hAnsi="Times New Roman" w:eastAsia="仿宋_GB2312" w:cs="Times New Roman"/>
          <w:sz w:val="32"/>
          <w:szCs w:val="32"/>
          <w:lang w:eastAsia="zh-CN"/>
        </w:rPr>
        <w:t>社会</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rPr>
        <w:t>如乘坐私家车</w:t>
      </w:r>
      <w:r>
        <w:rPr>
          <w:rFonts w:ascii="Times New Roman" w:hAnsi="Times New Roman" w:eastAsia="仿宋_GB2312" w:cs="Times New Roman"/>
          <w:sz w:val="32"/>
          <w:szCs w:val="32"/>
        </w:rPr>
        <w:t>、步行、骑自行车</w:t>
      </w:r>
      <w:r>
        <w:rPr>
          <w:rFonts w:hint="eastAsia" w:ascii="Times New Roman" w:hAnsi="Times New Roman" w:eastAsia="仿宋_GB2312" w:cs="Times New Roman"/>
          <w:sz w:val="32"/>
          <w:szCs w:val="32"/>
        </w:rPr>
        <w:t>赴考点</w:t>
      </w:r>
      <w:r>
        <w:rPr>
          <w:rFonts w:ascii="Times New Roman" w:hAnsi="Times New Roman" w:eastAsia="仿宋_GB2312" w:cs="Times New Roman"/>
          <w:sz w:val="32"/>
          <w:szCs w:val="32"/>
        </w:rPr>
        <w:t>途中</w:t>
      </w:r>
      <w:r>
        <w:rPr>
          <w:rFonts w:hint="eastAsia" w:ascii="Times New Roman" w:hAnsi="Times New Roman" w:eastAsia="仿宋_GB2312" w:cs="Times New Roman"/>
          <w:sz w:val="32"/>
          <w:szCs w:val="32"/>
        </w:rPr>
        <w:t>，可不必佩戴口罩。</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乘坐出租车或网约车赴考点，乘坐时在后排落座并全程佩戴口罩，下车后应及时做好手卫生。如乘坐公共交通工具赴考点，全程佩戴口罩，可佩戴一次性手套，并做好手卫生。途中</w:t>
      </w:r>
      <w:r>
        <w:rPr>
          <w:rFonts w:ascii="Times New Roman" w:hAnsi="Times New Roman" w:eastAsia="仿宋_GB2312" w:cs="Times New Roman"/>
          <w:sz w:val="32"/>
          <w:szCs w:val="32"/>
        </w:rPr>
        <w:t>尽量</w:t>
      </w:r>
      <w:r>
        <w:rPr>
          <w:rFonts w:hint="eastAsia" w:ascii="Times New Roman" w:hAnsi="Times New Roman" w:eastAsia="仿宋_GB2312" w:cs="Times New Roman"/>
          <w:sz w:val="32"/>
          <w:szCs w:val="32"/>
        </w:rPr>
        <w:t>避免用手接触其他物品，与周围乘客尽可能保持安全距离。</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社会考生</w:t>
      </w:r>
      <w:r>
        <w:rPr>
          <w:rFonts w:hint="eastAsia" w:ascii="黑体" w:hAnsi="黑体" w:eastAsia="黑体" w:cs="黑体"/>
          <w:kern w:val="0"/>
          <w:sz w:val="32"/>
          <w:szCs w:val="32"/>
        </w:rPr>
        <w:t>进校流程</w:t>
      </w:r>
    </w:p>
    <w:p>
      <w:pPr>
        <w:pStyle w:val="2"/>
        <w:tabs>
          <w:tab w:val="left" w:pos="6186"/>
        </w:tabs>
        <w:overflowPunct w:val="0"/>
        <w:spacing w:line="600" w:lineRule="exact"/>
        <w:ind w:firstLine="640" w:firstLineChars="200"/>
        <w:rPr>
          <w:rFonts w:hint="default" w:ascii="仿宋" w:hAnsi="仿宋" w:eastAsia="仿宋"/>
          <w:szCs w:val="32"/>
        </w:rPr>
      </w:pPr>
      <w:r>
        <w:rPr>
          <w:rFonts w:ascii="仿宋" w:hAnsi="仿宋" w:eastAsia="仿宋"/>
          <w:szCs w:val="32"/>
        </w:rPr>
        <w:t>1.考生从率水校区东大门出入校园。工作人员从一环路进出校园。</w:t>
      </w:r>
    </w:p>
    <w:p>
      <w:pPr>
        <w:pStyle w:val="2"/>
        <w:tabs>
          <w:tab w:val="left" w:pos="6186"/>
        </w:tabs>
        <w:overflowPunct w:val="0"/>
        <w:spacing w:line="600" w:lineRule="exact"/>
        <w:ind w:firstLine="640" w:firstLineChars="200"/>
        <w:rPr>
          <w:rFonts w:hint="default" w:ascii="仿宋" w:hAnsi="仿宋" w:eastAsia="仿宋"/>
          <w:szCs w:val="32"/>
        </w:rPr>
      </w:pPr>
      <w:r>
        <w:rPr>
          <w:rFonts w:ascii="仿宋" w:hAnsi="仿宋" w:eastAsia="仿宋"/>
          <w:szCs w:val="32"/>
        </w:rPr>
        <w:t>2.进校流程路线：校东大门门口→</w:t>
      </w:r>
      <w:r>
        <w:rPr>
          <w:rFonts w:hint="eastAsia" w:ascii="仿宋" w:hAnsi="仿宋" w:eastAsia="仿宋"/>
          <w:szCs w:val="32"/>
          <w:lang w:eastAsia="zh-CN"/>
        </w:rPr>
        <w:t>文澜</w:t>
      </w:r>
      <w:r>
        <w:rPr>
          <w:rFonts w:ascii="仿宋" w:hAnsi="仿宋" w:eastAsia="仿宋"/>
          <w:szCs w:val="32"/>
        </w:rPr>
        <w:t>楼。</w:t>
      </w:r>
    </w:p>
    <w:p>
      <w:pPr>
        <w:pStyle w:val="2"/>
        <w:overflowPunct w:val="0"/>
        <w:spacing w:line="600" w:lineRule="exact"/>
        <w:ind w:firstLine="640" w:firstLineChars="200"/>
        <w:rPr>
          <w:rFonts w:hint="default" w:ascii="仿宋" w:hAnsi="仿宋" w:eastAsia="仿宋"/>
          <w:szCs w:val="32"/>
        </w:rPr>
      </w:pPr>
      <w:r>
        <w:rPr>
          <w:rFonts w:ascii="仿宋" w:hAnsi="仿宋" w:eastAsia="仿宋"/>
          <w:szCs w:val="32"/>
        </w:rPr>
        <w:t>3.考试期间，所有考生及工作人员在校园内必须佩戴一次性医用口罩（考试有特殊要求的除外）。</w:t>
      </w:r>
    </w:p>
    <w:p>
      <w:pPr>
        <w:pStyle w:val="2"/>
        <w:overflowPunct w:val="0"/>
        <w:spacing w:line="600" w:lineRule="exact"/>
        <w:ind w:firstLine="640" w:firstLineChars="200"/>
        <w:rPr>
          <w:rFonts w:hint="default" w:ascii="仿宋" w:hAnsi="仿宋" w:eastAsia="仿宋"/>
          <w:szCs w:val="32"/>
        </w:rPr>
      </w:pPr>
      <w:r>
        <w:rPr>
          <w:rFonts w:hint="eastAsia" w:ascii="仿宋" w:hAnsi="仿宋" w:eastAsia="仿宋"/>
          <w:szCs w:val="32"/>
          <w:lang w:val="en-US" w:eastAsia="zh-CN"/>
        </w:rPr>
        <w:t>4</w:t>
      </w:r>
      <w:r>
        <w:rPr>
          <w:rFonts w:ascii="仿宋" w:hAnsi="仿宋" w:eastAsia="仿宋"/>
          <w:szCs w:val="32"/>
        </w:rPr>
        <w:t>.考生进入校园后必须根据指定的线路进入考试区域，严禁在考试区域以外的地方活动、逗留。</w:t>
      </w:r>
    </w:p>
    <w:p>
      <w:pPr>
        <w:pStyle w:val="2"/>
        <w:overflowPunct w:val="0"/>
        <w:spacing w:line="600" w:lineRule="exact"/>
        <w:ind w:firstLine="640" w:firstLineChars="200"/>
        <w:rPr>
          <w:rFonts w:hint="default" w:ascii="仿宋" w:hAnsi="仿宋" w:eastAsia="仿宋"/>
          <w:szCs w:val="32"/>
        </w:rPr>
      </w:pPr>
      <w:r>
        <w:rPr>
          <w:rFonts w:hint="eastAsia" w:ascii="仿宋" w:hAnsi="仿宋" w:eastAsia="仿宋"/>
          <w:szCs w:val="32"/>
          <w:lang w:val="en-US" w:eastAsia="zh-CN"/>
        </w:rPr>
        <w:t>5</w:t>
      </w:r>
      <w:r>
        <w:rPr>
          <w:rFonts w:ascii="仿宋" w:hAnsi="仿宋" w:eastAsia="仿宋"/>
          <w:szCs w:val="32"/>
        </w:rPr>
        <w:t>.考试期间陪考家长和教师一律不得进入校园。</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五、考试结束工作</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1.每场考试结束后所有考生必须有序依次按时离开考场，保持间距在1米以上，</w:t>
      </w:r>
      <w:r>
        <w:rPr>
          <w:rFonts w:hint="eastAsia" w:ascii="仿宋" w:hAnsi="仿宋" w:eastAsia="仿宋" w:cs="仿宋"/>
          <w:sz w:val="32"/>
          <w:szCs w:val="32"/>
          <w:lang w:eastAsia="zh-CN"/>
        </w:rPr>
        <w:t>社会考生需</w:t>
      </w:r>
      <w:r>
        <w:rPr>
          <w:rFonts w:hint="eastAsia" w:ascii="仿宋" w:hAnsi="仿宋" w:eastAsia="仿宋" w:cs="仿宋"/>
          <w:sz w:val="32"/>
          <w:szCs w:val="32"/>
        </w:rPr>
        <w:t>在30分钟内按照</w:t>
      </w:r>
      <w:r>
        <w:rPr>
          <w:rFonts w:hint="eastAsia" w:ascii="仿宋" w:hAnsi="仿宋" w:eastAsia="仿宋" w:cs="仿宋"/>
          <w:sz w:val="32"/>
          <w:szCs w:val="32"/>
          <w:lang w:eastAsia="zh-CN"/>
        </w:rPr>
        <w:t>文澜楼</w:t>
      </w:r>
      <w:r>
        <w:rPr>
          <w:rFonts w:ascii="仿宋" w:hAnsi="仿宋" w:eastAsia="仿宋"/>
          <w:szCs w:val="32"/>
        </w:rPr>
        <w:t>→</w:t>
      </w:r>
      <w:r>
        <w:rPr>
          <w:rFonts w:hint="eastAsia" w:ascii="仿宋" w:hAnsi="仿宋" w:eastAsia="仿宋" w:cs="仿宋"/>
          <w:sz w:val="32"/>
          <w:szCs w:val="32"/>
        </w:rPr>
        <w:t>校东大门门口有序离开校园，不得在校园逗留。</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2.考试结束后，安排专人对考试区域和考试区域内的所有用具进行全面消杀。</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、应急措施</w:t>
      </w:r>
    </w:p>
    <w:p>
      <w:pPr>
        <w:spacing w:line="600" w:lineRule="exact"/>
        <w:ind w:firstLine="640" w:firstLineChars="200"/>
        <w:jc w:val="left"/>
        <w:rPr>
          <w:rFonts w:hint="default" w:ascii="仿宋" w:hAnsi="仿宋" w:eastAsia="仿宋"/>
          <w:color w:val="000000" w:themeColor="text1"/>
          <w:sz w:val="32"/>
          <w:szCs w:val="32"/>
          <w:lang w:val="en-US"/>
          <w14:textFill>
            <w14:solidFill>
              <w14:schemeClr w14:val="tx1"/>
            </w14:solidFill>
          </w14:textFill>
        </w:rPr>
      </w:pPr>
      <w:r>
        <w:rPr>
          <w:rFonts w:ascii="仿宋" w:hAnsi="仿宋" w:eastAsia="仿宋"/>
          <w:sz w:val="32"/>
          <w:szCs w:val="32"/>
        </w:rPr>
        <w:t>1.</w:t>
      </w:r>
      <w:r>
        <w:rPr>
          <w:rFonts w:hint="eastAsia" w:ascii="仿宋" w:hAnsi="仿宋" w:eastAsia="仿宋"/>
          <w:sz w:val="32"/>
          <w:szCs w:val="32"/>
        </w:rPr>
        <w:t xml:space="preserve"> 考生入场时，如发现体温高</w:t>
      </w:r>
      <w:bookmarkStart w:id="1" w:name="_GoBack"/>
      <w:bookmarkEnd w:id="1"/>
      <w:r>
        <w:rPr>
          <w:rFonts w:hint="eastAsia" w:ascii="仿宋" w:hAnsi="仿宋" w:eastAsia="仿宋"/>
          <w:sz w:val="32"/>
          <w:szCs w:val="32"/>
        </w:rPr>
        <w:t>于37.3℃，现场进行2次体温复测，如体温仍过高，立即带至考试场地的临时医疗室，现场医务人员再次使用水银温度计进行腋下测温，确属发热的考生须如实报告近14天健康状况，并填写健康承诺书。</w:t>
      </w:r>
      <w:r>
        <w:rPr>
          <w:rFonts w:hint="eastAsia" w:ascii="仿宋" w:hAnsi="仿宋" w:eastAsia="仿宋"/>
          <w:color w:val="000000" w:themeColor="text1"/>
          <w:sz w:val="32"/>
          <w:szCs w:val="32"/>
          <w:lang w:eastAsia="zh-CN"/>
          <w14:textFill>
            <w14:solidFill>
              <w14:schemeClr w14:val="tx1"/>
            </w14:solidFill>
          </w14:textFill>
        </w:rPr>
        <w:t>非本校学生由专业人员</w:t>
      </w:r>
      <w:r>
        <w:rPr>
          <w:rFonts w:hint="eastAsia" w:ascii="仿宋" w:hAnsi="仿宋" w:eastAsia="仿宋"/>
          <w:color w:val="000000" w:themeColor="text1"/>
          <w:sz w:val="32"/>
          <w:szCs w:val="32"/>
          <w:lang w:val="en-US" w:eastAsia="zh-CN"/>
          <w14:textFill>
            <w14:solidFill>
              <w14:schemeClr w14:val="tx1"/>
            </w14:solidFill>
          </w14:textFill>
        </w:rPr>
        <w:t>带至医院检查，若出现（或疑似）新冠肺炎病例，则交由疫情防控中心处理。</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2. 考试期间，安排医务人员在考试区域全程值班。在考试中出现发热、咳嗽等异常症状的考生，监考人员应及时报告，同时立即请考试场地的医务人员到场对其进行初步处置，并将其转移到备用隔离考</w:t>
      </w:r>
      <w:r>
        <w:rPr>
          <w:rFonts w:hint="eastAsia" w:ascii="仿宋" w:hAnsi="仿宋" w:eastAsia="仿宋"/>
          <w:sz w:val="32"/>
          <w:szCs w:val="32"/>
          <w:lang w:eastAsia="zh-CN"/>
        </w:rPr>
        <w:t>位</w:t>
      </w:r>
      <w:r>
        <w:rPr>
          <w:rFonts w:hint="eastAsia" w:ascii="仿宋" w:hAnsi="仿宋" w:eastAsia="仿宋"/>
          <w:sz w:val="32"/>
          <w:szCs w:val="32"/>
        </w:rPr>
        <w:t>继续考试。</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疫情防控小组</w:t>
      </w:r>
      <w:r>
        <w:rPr>
          <w:rFonts w:hint="eastAsia" w:ascii="仿宋" w:hAnsi="仿宋" w:eastAsia="仿宋"/>
          <w:sz w:val="32"/>
          <w:szCs w:val="32"/>
        </w:rPr>
        <w:t>及时将异常考生相关情况向卫生健康部门报告，并按照疫情防控要求，做好医护人员、考务人员的防护工作。当次考试结束后，请卫生健康部门协助对所有在专用隔离考场考试的异常考生进行检测诊断，排除风险，确保考生安全。</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4.所有异常考生接触过的物品将在卫生健康部门的指导下妥善处理。</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5.安排在专用隔离考</w:t>
      </w:r>
      <w:r>
        <w:rPr>
          <w:rFonts w:hint="eastAsia" w:ascii="仿宋" w:hAnsi="仿宋" w:eastAsia="仿宋"/>
          <w:sz w:val="32"/>
          <w:szCs w:val="32"/>
          <w:lang w:eastAsia="zh-CN"/>
        </w:rPr>
        <w:t>位</w:t>
      </w:r>
      <w:r>
        <w:rPr>
          <w:rFonts w:hint="eastAsia" w:ascii="仿宋" w:hAnsi="仿宋" w:eastAsia="仿宋"/>
          <w:sz w:val="32"/>
          <w:szCs w:val="32"/>
        </w:rPr>
        <w:t>参加考试的异常考生和监考教师必须全程佩戴医用外科口罩，考场必须全程保持通风和空气流通。</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6.考生或考试工作人员如有不服从学校考试相关规定者、不配合开展卫生防疫工作等情形的，造成严重后果的，将根据相关法律法规追究责任。</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autoSpaceDE w:val="0"/>
        <w:spacing w:line="600" w:lineRule="exact"/>
        <w:ind w:firstLine="640" w:firstLineChars="200"/>
        <w:jc w:val="center"/>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全国计算机等级考试</w:t>
      </w:r>
      <w:r>
        <w:rPr>
          <w:rFonts w:hint="eastAsia" w:ascii="仿宋" w:hAnsi="仿宋" w:eastAsia="仿宋"/>
          <w:sz w:val="32"/>
          <w:szCs w:val="32"/>
        </w:rPr>
        <w:t>黄山学院</w:t>
      </w:r>
      <w:r>
        <w:rPr>
          <w:rFonts w:hint="eastAsia" w:ascii="仿宋" w:hAnsi="仿宋" w:eastAsia="仿宋"/>
          <w:sz w:val="32"/>
          <w:szCs w:val="32"/>
          <w:lang w:eastAsia="zh-CN"/>
        </w:rPr>
        <w:t>考点</w:t>
      </w:r>
    </w:p>
    <w:p>
      <w:pPr>
        <w:autoSpaceDE w:val="0"/>
        <w:spacing w:line="600" w:lineRule="exact"/>
        <w:ind w:firstLine="640" w:firstLineChars="200"/>
        <w:jc w:val="right"/>
        <w:rPr>
          <w:rFonts w:ascii="仿宋" w:hAnsi="仿宋" w:eastAsia="仿宋"/>
          <w:sz w:val="32"/>
          <w:szCs w:val="32"/>
        </w:rPr>
      </w:pPr>
      <w:r>
        <w:rPr>
          <w:rFonts w:hint="eastAsia" w:ascii="仿宋" w:hAnsi="仿宋" w:eastAsia="仿宋"/>
          <w:sz w:val="32"/>
          <w:szCs w:val="32"/>
        </w:rPr>
        <w:t>2020年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p>
    <w:p>
      <w:pPr>
        <w:spacing w:line="600" w:lineRule="exact"/>
        <w:ind w:firstLine="560" w:firstLineChars="200"/>
        <w:jc w:val="right"/>
        <w:rPr>
          <w:rFonts w:ascii="仿宋" w:hAnsi="仿宋" w:eastAsia="仿宋"/>
          <w:sz w:val="28"/>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9804195"/>
    <w:rsid w:val="00005FCD"/>
    <w:rsid w:val="000255B8"/>
    <w:rsid w:val="000726BD"/>
    <w:rsid w:val="000923F7"/>
    <w:rsid w:val="000A20B1"/>
    <w:rsid w:val="000A79EC"/>
    <w:rsid w:val="000D462E"/>
    <w:rsid w:val="0010555D"/>
    <w:rsid w:val="00107B0B"/>
    <w:rsid w:val="0011484A"/>
    <w:rsid w:val="00145AC9"/>
    <w:rsid w:val="00195BA8"/>
    <w:rsid w:val="001977E3"/>
    <w:rsid w:val="001C1D17"/>
    <w:rsid w:val="001D7DCA"/>
    <w:rsid w:val="00214B25"/>
    <w:rsid w:val="002208BC"/>
    <w:rsid w:val="00223F82"/>
    <w:rsid w:val="002376CE"/>
    <w:rsid w:val="00254F80"/>
    <w:rsid w:val="00266748"/>
    <w:rsid w:val="002755A3"/>
    <w:rsid w:val="002A22C2"/>
    <w:rsid w:val="00337022"/>
    <w:rsid w:val="00365671"/>
    <w:rsid w:val="00366EC1"/>
    <w:rsid w:val="00375C31"/>
    <w:rsid w:val="0038061D"/>
    <w:rsid w:val="00380EB4"/>
    <w:rsid w:val="00381D5A"/>
    <w:rsid w:val="003A158F"/>
    <w:rsid w:val="00400B39"/>
    <w:rsid w:val="00416930"/>
    <w:rsid w:val="00427B62"/>
    <w:rsid w:val="004324AA"/>
    <w:rsid w:val="00451A37"/>
    <w:rsid w:val="004619A5"/>
    <w:rsid w:val="00471A1F"/>
    <w:rsid w:val="00500266"/>
    <w:rsid w:val="00523590"/>
    <w:rsid w:val="00525E97"/>
    <w:rsid w:val="00534FC5"/>
    <w:rsid w:val="00544206"/>
    <w:rsid w:val="00550C1E"/>
    <w:rsid w:val="005834E7"/>
    <w:rsid w:val="00595C99"/>
    <w:rsid w:val="005C6BBB"/>
    <w:rsid w:val="005E0B17"/>
    <w:rsid w:val="005F6EBA"/>
    <w:rsid w:val="0060501B"/>
    <w:rsid w:val="006236FC"/>
    <w:rsid w:val="006406F3"/>
    <w:rsid w:val="006513EA"/>
    <w:rsid w:val="00652783"/>
    <w:rsid w:val="00664196"/>
    <w:rsid w:val="00685BF4"/>
    <w:rsid w:val="006F28C0"/>
    <w:rsid w:val="0070491F"/>
    <w:rsid w:val="00735FE8"/>
    <w:rsid w:val="007579EF"/>
    <w:rsid w:val="00764AFB"/>
    <w:rsid w:val="007875CA"/>
    <w:rsid w:val="007D23F6"/>
    <w:rsid w:val="00822285"/>
    <w:rsid w:val="00895282"/>
    <w:rsid w:val="008D482C"/>
    <w:rsid w:val="00942CB3"/>
    <w:rsid w:val="009466E8"/>
    <w:rsid w:val="009660F9"/>
    <w:rsid w:val="00976F67"/>
    <w:rsid w:val="00995257"/>
    <w:rsid w:val="009C7DB4"/>
    <w:rsid w:val="009F7B2B"/>
    <w:rsid w:val="00A62244"/>
    <w:rsid w:val="00A83914"/>
    <w:rsid w:val="00A873E3"/>
    <w:rsid w:val="00A9005B"/>
    <w:rsid w:val="00AC331A"/>
    <w:rsid w:val="00AD2C37"/>
    <w:rsid w:val="00AE1AD1"/>
    <w:rsid w:val="00AE60EA"/>
    <w:rsid w:val="00B16E10"/>
    <w:rsid w:val="00B21AC2"/>
    <w:rsid w:val="00B26E62"/>
    <w:rsid w:val="00B30665"/>
    <w:rsid w:val="00B85678"/>
    <w:rsid w:val="00BF1055"/>
    <w:rsid w:val="00C40B71"/>
    <w:rsid w:val="00C465AC"/>
    <w:rsid w:val="00C7578A"/>
    <w:rsid w:val="00C764DE"/>
    <w:rsid w:val="00CA4340"/>
    <w:rsid w:val="00CB5134"/>
    <w:rsid w:val="00CC56D9"/>
    <w:rsid w:val="00CC6B2E"/>
    <w:rsid w:val="00CE54CF"/>
    <w:rsid w:val="00CE7062"/>
    <w:rsid w:val="00CF1E35"/>
    <w:rsid w:val="00CF333D"/>
    <w:rsid w:val="00D11DB2"/>
    <w:rsid w:val="00D13B96"/>
    <w:rsid w:val="00D31E88"/>
    <w:rsid w:val="00D609DC"/>
    <w:rsid w:val="00D725F4"/>
    <w:rsid w:val="00D8212A"/>
    <w:rsid w:val="00E24C92"/>
    <w:rsid w:val="00E27618"/>
    <w:rsid w:val="00E27FC0"/>
    <w:rsid w:val="00E30E0B"/>
    <w:rsid w:val="00E41E06"/>
    <w:rsid w:val="00E424A2"/>
    <w:rsid w:val="00E56556"/>
    <w:rsid w:val="00EA3F58"/>
    <w:rsid w:val="00EB4140"/>
    <w:rsid w:val="00EB72E6"/>
    <w:rsid w:val="00EC4CA8"/>
    <w:rsid w:val="00ED4669"/>
    <w:rsid w:val="00ED73C5"/>
    <w:rsid w:val="00EE43B4"/>
    <w:rsid w:val="00F10277"/>
    <w:rsid w:val="00F15B1C"/>
    <w:rsid w:val="00F530DB"/>
    <w:rsid w:val="00FE717E"/>
    <w:rsid w:val="00FF2A4C"/>
    <w:rsid w:val="04371853"/>
    <w:rsid w:val="09A41801"/>
    <w:rsid w:val="0C027278"/>
    <w:rsid w:val="14F90CD6"/>
    <w:rsid w:val="150D4650"/>
    <w:rsid w:val="1605776B"/>
    <w:rsid w:val="16E96F16"/>
    <w:rsid w:val="189C0D50"/>
    <w:rsid w:val="19D95136"/>
    <w:rsid w:val="1BFF39A6"/>
    <w:rsid w:val="1DE928B1"/>
    <w:rsid w:val="244F4A69"/>
    <w:rsid w:val="26EB2BFA"/>
    <w:rsid w:val="2D9324EE"/>
    <w:rsid w:val="2F425B3D"/>
    <w:rsid w:val="31E228C5"/>
    <w:rsid w:val="323564DA"/>
    <w:rsid w:val="3250541C"/>
    <w:rsid w:val="387C43C1"/>
    <w:rsid w:val="3C5E7D59"/>
    <w:rsid w:val="41513376"/>
    <w:rsid w:val="41F755F9"/>
    <w:rsid w:val="4A5440A3"/>
    <w:rsid w:val="4C304D0A"/>
    <w:rsid w:val="4F7A29BD"/>
    <w:rsid w:val="55C55BA9"/>
    <w:rsid w:val="561A278D"/>
    <w:rsid w:val="58763158"/>
    <w:rsid w:val="593D0961"/>
    <w:rsid w:val="5B635F1F"/>
    <w:rsid w:val="5C9E0F30"/>
    <w:rsid w:val="60CA5EB6"/>
    <w:rsid w:val="640B5D41"/>
    <w:rsid w:val="65940E7C"/>
    <w:rsid w:val="684D0016"/>
    <w:rsid w:val="69804195"/>
    <w:rsid w:val="69DF31B9"/>
    <w:rsid w:val="6CF454C5"/>
    <w:rsid w:val="78414A82"/>
    <w:rsid w:val="7AB70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rPr>
      <w:rFonts w:hint="eastAsia"/>
      <w:sz w:val="32"/>
    </w:rPr>
  </w:style>
  <w:style w:type="paragraph" w:styleId="3">
    <w:name w:val="Date"/>
    <w:basedOn w:val="1"/>
    <w:next w:val="1"/>
    <w:link w:val="17"/>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Hyperlink"/>
    <w:basedOn w:val="8"/>
    <w:qFormat/>
    <w:uiPriority w:val="0"/>
    <w:rPr>
      <w:color w:val="0563C1" w:themeColor="hyperlink"/>
      <w:u w:val="single"/>
    </w:rPr>
  </w:style>
  <w:style w:type="character" w:customStyle="1" w:styleId="11">
    <w:name w:val="页眉 Char"/>
    <w:basedOn w:val="8"/>
    <w:link w:val="6"/>
    <w:qFormat/>
    <w:uiPriority w:val="0"/>
    <w:rPr>
      <w:rFonts w:asciiTheme="minorHAnsi" w:hAnsiTheme="minorHAnsi" w:eastAsiaTheme="minorEastAsia" w:cstheme="minorBidi"/>
      <w:kern w:val="2"/>
      <w:sz w:val="18"/>
      <w:szCs w:val="18"/>
    </w:rPr>
  </w:style>
  <w:style w:type="character" w:customStyle="1" w:styleId="12">
    <w:name w:val="页脚 Char"/>
    <w:basedOn w:val="8"/>
    <w:link w:val="5"/>
    <w:qFormat/>
    <w:uiPriority w:val="0"/>
    <w:rPr>
      <w:rFonts w:asciiTheme="minorHAnsi" w:hAnsiTheme="minorHAnsi" w:eastAsiaTheme="minorEastAsia" w:cstheme="minorBidi"/>
      <w:kern w:val="2"/>
      <w:sz w:val="18"/>
      <w:szCs w:val="18"/>
    </w:rPr>
  </w:style>
  <w:style w:type="character" w:customStyle="1" w:styleId="13">
    <w:name w:val="article_title"/>
    <w:basedOn w:val="8"/>
    <w:qFormat/>
    <w:uiPriority w:val="0"/>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6">
    <w:name w:val="17"/>
    <w:qFormat/>
    <w:uiPriority w:val="0"/>
    <w:rPr>
      <w:rFonts w:hint="default" w:ascii="Times New Roman" w:hAnsi="Times New Roman" w:cs="Times New Roman"/>
    </w:rPr>
  </w:style>
  <w:style w:type="character" w:customStyle="1" w:styleId="17">
    <w:name w:val="日期 Char"/>
    <w:basedOn w:val="8"/>
    <w:link w:val="3"/>
    <w:qFormat/>
    <w:uiPriority w:val="0"/>
    <w:rPr>
      <w:kern w:val="2"/>
      <w:sz w:val="21"/>
      <w:szCs w:val="24"/>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614</Words>
  <Characters>3503</Characters>
  <Lines>29</Lines>
  <Paragraphs>8</Paragraphs>
  <TotalTime>6</TotalTime>
  <ScaleCrop>false</ScaleCrop>
  <LinksUpToDate>false</LinksUpToDate>
  <CharactersWithSpaces>4109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2020-05-25T06:47:00Z</dcterms:created>
  <dc:creator>Administrator</dc:creator>
  <cp:lastModifiedBy>Administrator</cp:lastModifiedBy>
  <cp:lastPrinted>2020-09-14T01:47:00Z</cp:lastPrinted>
  <dcterms:modified xsi:type="dcterms:W3CDTF">2020-09-16T06:32:47Z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