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line="288" w:lineRule="auto"/>
        <w:ind w:left="-913" w:leftChars="-435" w:right="-1044" w:rightChars="-497" w:firstLine="849" w:firstLineChars="236"/>
        <w:jc w:val="left"/>
        <w:rPr>
          <w:rFonts w:ascii="方正黑体_GBK" w:hAnsi="宋体" w:eastAsia="方正黑体_GBK"/>
          <w:color w:val="000000"/>
          <w:sz w:val="36"/>
          <w:szCs w:val="36"/>
        </w:rPr>
      </w:pPr>
      <w:r>
        <w:rPr>
          <w:rFonts w:hint="eastAsia" w:ascii="方正黑体_GBK" w:hAnsi="宋体" w:eastAsia="方正黑体_GBK"/>
          <w:color w:val="000000"/>
          <w:sz w:val="36"/>
          <w:szCs w:val="36"/>
        </w:rPr>
        <w:t>附件3</w:t>
      </w:r>
    </w:p>
    <w:p>
      <w:pPr>
        <w:spacing w:after="156" w:afterLines="50"/>
        <w:jc w:val="center"/>
        <w:rPr>
          <w:rFonts w:ascii="方正小标宋简体" w:eastAsia="方正小标宋简体"/>
          <w:color w:val="000000"/>
        </w:rPr>
      </w:pPr>
      <w:r>
        <w:rPr>
          <w:rFonts w:hint="eastAsia" w:ascii="方正小标宋简体" w:hAnsi="ˎ̥" w:eastAsia="方正小标宋简体" w:cs="MS Shell Dlg"/>
          <w:bCs/>
          <w:color w:val="000000"/>
          <w:kern w:val="0"/>
          <w:sz w:val="36"/>
          <w:szCs w:val="36"/>
        </w:rPr>
        <w:t>2020年全国计算机等级考试考试大纲</w:t>
      </w:r>
    </w:p>
    <w:tbl>
      <w:tblPr>
        <w:tblStyle w:val="2"/>
        <w:tblW w:w="83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仿宋_GB2312" w:hAnsi="宋体" w:eastAsia="仿宋_GB2312" w:cs="MS Shell Dl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MS Shell Dlg"/>
                <w:color w:val="000000"/>
                <w:kern w:val="0"/>
                <w:sz w:val="28"/>
                <w:szCs w:val="28"/>
              </w:rPr>
              <w:t>级别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 w:line="0" w:lineRule="atLeast"/>
              <w:jc w:val="center"/>
              <w:rPr>
                <w:rFonts w:ascii="仿宋_GB2312" w:hAnsi="宋体" w:eastAsia="仿宋_GB2312" w:cs="MS Shell Dl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MS Shell Dlg"/>
                <w:color w:val="000000"/>
                <w:kern w:val="0"/>
                <w:sz w:val="28"/>
                <w:szCs w:val="28"/>
              </w:rPr>
              <w:t>大纲名称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  <w:t>一级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一级计算机基础及WPS Office应用考试大纲（2018年版）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一级计算机基础及MS Office应用考试大纲（2018年版）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一级计算机基础及Photoshop应用考试大纲（2018年版）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一级网络安全素质教育考试大纲（2019年版）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  <w:t>二级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二级公共基础知识考试大纲（2020年版）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二级C语言程序设计考试大纲（2018年版）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二级VB语言程序设计考试大纲（2018年版）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二级Java语言程序设计考试大纲（2018年版）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二级Access数据库程序设计考试大纲（2018年版）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二级C++语言程序设计考试大纲（2018年版）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二级MySQL数据库程序设计考试大纲（2018年版）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二级Web程序设计考试大纲（2018年版）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二级MS Office高级应用考试大纲（2020年版）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二级Python语言程序设计考试大纲（2018年版）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  <w:t>三级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三级网络技术考试大纲（2018年版）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三级数据库技术考试大纲（2018年版）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三级信息安全技术考试大纲（2018年版）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三级嵌入式系统开发技术考试大纲（2018年版）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三级Linux应用与开发技术考试大纲（2020年版）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before="100" w:beforeAutospacing="1" w:after="100" w:afterAutospacing="1"/>
              <w:jc w:val="center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  <w:t>四级</w:t>
            </w: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四级操作系统原理考试大纲（2018年版）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四级计算机组成与接口考试大纲（2018年版）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四级计算机网络考试大纲（2018年版）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ˎ̥" w:eastAsia="仿宋_GB2312" w:cs="MS Shell Dlg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0" w:lineRule="atLeast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szCs w:val="21"/>
              </w:rPr>
              <w:t>四级数据库原理考试大纲（2018年版）</w:t>
            </w:r>
          </w:p>
        </w:tc>
      </w:tr>
    </w:tbl>
    <w:p>
      <w:pPr>
        <w:ind w:left="708" w:hanging="707" w:hangingChars="337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 xml:space="preserve">  注：三级Linux应用与开发技术将于2021年3月首次开考；</w:t>
      </w:r>
    </w:p>
    <w:p>
      <w:pPr>
        <w:ind w:left="708" w:leftChars="337" w:firstLine="1"/>
        <w:rPr>
          <w:rFonts w:ascii="黑体" w:hAnsi="黑体" w:eastAsia="黑体"/>
          <w:color w:val="000000"/>
          <w:sz w:val="24"/>
        </w:rPr>
      </w:pPr>
      <w:r>
        <w:rPr>
          <w:rFonts w:hint="eastAsia" w:ascii="仿宋_GB2312" w:eastAsia="仿宋_GB2312"/>
          <w:color w:val="000000"/>
        </w:rPr>
        <w:t>二级VB语言程序设计将于2020年9月最后一次组考。</w:t>
      </w:r>
      <w:r>
        <w:rPr>
          <w:rFonts w:hint="eastAsia" w:ascii="黑体" w:hAnsi="黑体" w:eastAsia="黑体"/>
          <w:color w:val="000000"/>
          <w:sz w:val="24"/>
        </w:rPr>
        <w:br w:type="page"/>
      </w:r>
    </w:p>
    <w:p>
      <w:pPr>
        <w:spacing w:after="156" w:afterLines="50"/>
        <w:jc w:val="center"/>
        <w:rPr>
          <w:rFonts w:hint="eastAsia" w:ascii="ˎ̥" w:hAnsi="ˎ̥" w:cs="MS Shell Dlg"/>
          <w:bCs/>
          <w:color w:val="000000"/>
          <w:kern w:val="0"/>
          <w:sz w:val="36"/>
          <w:szCs w:val="36"/>
        </w:rPr>
      </w:pPr>
      <w:r>
        <w:rPr>
          <w:rFonts w:ascii="ˎ̥" w:hAnsi="ˎ̥" w:cs="MS Shell Dlg"/>
          <w:bCs/>
          <w:color w:val="000000"/>
          <w:kern w:val="0"/>
          <w:sz w:val="36"/>
          <w:szCs w:val="36"/>
        </w:rPr>
        <w:t>2020</w:t>
      </w:r>
      <w:r>
        <w:rPr>
          <w:rFonts w:hint="eastAsia" w:ascii="ˎ̥" w:hAnsi="ˎ̥" w:cs="MS Shell Dlg"/>
          <w:bCs/>
          <w:color w:val="000000"/>
          <w:kern w:val="0"/>
          <w:sz w:val="36"/>
          <w:szCs w:val="36"/>
        </w:rPr>
        <w:t>年全国计算机等级考试教程目录</w:t>
      </w:r>
    </w:p>
    <w:tbl>
      <w:tblPr>
        <w:tblStyle w:val="2"/>
        <w:tblW w:w="8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829"/>
        <w:gridCol w:w="7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序号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课程代码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教材名称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114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全国计算机等级考试一级教程——计算机基础及WPS Office应用（2020年版）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115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全国计算机等级考试一级教程——计算机基础及MSOffice应用（2020年版）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全国计算机等级考试一级教程——计算机基础及MS Office应用上机指导（2020年版）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116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全国计算机等级考试一级教程——计算机基础及Photoshop应用（2020年版）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117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全国计算机等级考试一级教程——网络安全素质教育（2020年版）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"http://www.ncre.cn/res/Home/1611/161130191.jpg"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全国计算机等级考试二级教程——公共基础知识（2020年版）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224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"http://www.ncre.cn/res/Home/1611/161130192.jpg"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全国计算机等级考试二级教程——C语言程序设计（2020年版）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226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"http://www.ncre.cn/res/Home/1611/161130193.jpg"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全国计算机等级考试二级教程——Visual Basic语言程序设计（2020年版）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228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"http://www.ncre.cn/res/Home/1611/161130195.jpg"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全国计算机等级考试二级教程——Java语言程序设计（2020年版）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229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"http://www.ncre.cn/res/Home/1611/161130196.jpg"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全国计算机等级考试二级教程——Access数据库程序设计（2020年版）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261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"http://www.ncre.cn/res/Home/1611/161130197.jpg"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全国计算机等级考试二级教程——C++语言程序设计（2020年版）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263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"http://www.ncre.cn/res/Home/1611/161130198.jpg"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全国计算机等级考试二级教程——MySQL数据库程序设计（2020年版）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264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"http://www.ncre.cn/res/Home/1611/161130199.jpg"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全国计算机等级考试二级教程——Web程序设计（2020年版）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265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全国计算机等级考试二级教程——MS Office高级应用（2020年版）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全国计算机等级考试二级教程——MS Office高级应用上机指导（2020年版）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16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266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"http://www.ncre.cn/res/Home/1611/161130200.jpg"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全国计算机等级考试二级教程——Python语言程序设计（2020年版）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17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335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"http://www.ncre.cn/res/Home/1611/161130202.jpg"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全国计算机等级考试三级教程——网络技术（2020年版）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18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336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"http://www.ncre.cn/res/Home/1611/161130203.jpg"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全国计算机等级考试三级教程——数据库技术（2020年版）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19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338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"http://www.ncre.cn/res/Home/1611/161130205.jpg"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全国计算机等级考试三级教程——信息安全技术（2020年版）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339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全国计算机等级考试三级教程——嵌入式系统开发技术（2020年版）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371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"http://www.ncre.cn/res/Home/1611/161130206.jpg"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全国计算机等级考试三级教程——Linux应用与开发技术（2020年版）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22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401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"http://www.ncre.cn/res/Home/1611/161130207.jpg"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全国计算机等级考试四级教程——操作系统原理（2020年版）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402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"http://www.ncre.cn/res/Home/1611/161130208.jpg"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全国计算机等级考试四级教程——计算机组成与接口（2020年版）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24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403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"http://www.ncre.cn/res/Home/1611/161130209.jpg"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全国计算机等级考试四级教程——计算机网络（2020年版）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25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/>
                <w:color w:val="000000"/>
                <w:szCs w:val="21"/>
              </w:rPr>
              <w:t>404</w:t>
            </w:r>
          </w:p>
        </w:tc>
        <w:tc>
          <w:tcPr>
            <w:tcW w:w="7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hAnsi="Times New Roman" w:eastAsia="仿宋_GB2312"/>
                <w:color w:val="000000"/>
                <w:szCs w:val="21"/>
              </w:rPr>
            </w:pPr>
            <w:r>
              <w:fldChar w:fldCharType="begin"/>
            </w:r>
            <w:r>
              <w:instrText xml:space="preserve"> HYPERLINK "http://www.ncre.cn/res/Home/1611/161130210.jpg" </w:instrText>
            </w:r>
            <w:r>
              <w:fldChar w:fldCharType="separate"/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t>全国计算机等级考试四级教程——数据库原理（2020年版）</w:t>
            </w:r>
            <w:r>
              <w:rPr>
                <w:rStyle w:val="4"/>
                <w:rFonts w:hint="eastAsia" w:ascii="仿宋_GB2312" w:hAnsi="Times New Roman" w:eastAsia="仿宋_GB2312"/>
                <w:color w:val="000000"/>
                <w:szCs w:val="21"/>
                <w:u w:val="none"/>
              </w:rPr>
              <w:fldChar w:fldCharType="end"/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E70549"/>
    <w:rsid w:val="59E7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semiHidden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qFormat/>
    <w:uiPriority w:val="0"/>
    <w:pPr>
      <w:ind w:firstLine="420" w:firstLineChars="20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2020-08-18T14:45:00Z</dcterms:created>
  <dc:creator>Administrator</dc:creator>
  <cp:lastModifiedBy>Administrator</cp:lastModifiedBy>
  <dcterms:modified xsi:type="dcterms:W3CDTF">2020-08-18T14:47:38Z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