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B9E4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参加学校职业技能等级评价考试的十大优势</w:t>
      </w:r>
    </w:p>
    <w:p w14:paraId="008741CC">
      <w:pPr>
        <w:spacing w:line="360" w:lineRule="auto"/>
        <w:ind w:firstLine="482" w:firstLineChars="200"/>
        <w:rPr>
          <w:rFonts w:hint="eastAsia"/>
          <w:b/>
          <w:bCs/>
          <w:sz w:val="24"/>
          <w:szCs w:val="32"/>
        </w:rPr>
      </w:pPr>
    </w:p>
    <w:p w14:paraId="02C4A953">
      <w:pPr>
        <w:spacing w:line="360" w:lineRule="auto"/>
        <w:ind w:firstLine="482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1.</w:t>
      </w:r>
      <w:r>
        <w:rPr>
          <w:rFonts w:hint="eastAsia"/>
          <w:b/>
          <w:bCs/>
          <w:sz w:val="24"/>
          <w:szCs w:val="32"/>
          <w:lang w:val="en-US" w:eastAsia="zh-CN"/>
        </w:rPr>
        <w:t>助力求职：</w:t>
      </w:r>
      <w:r>
        <w:rPr>
          <w:rFonts w:hint="eastAsia"/>
          <w:sz w:val="24"/>
          <w:szCs w:val="32"/>
          <w:lang w:val="en-US" w:eastAsia="zh-CN"/>
        </w:rPr>
        <w:t>职业技能等级证书是相关职业（工种）职业能力的证明，能增加求职砝码，甚至有时单凭某个证书就能找到工作。</w:t>
      </w:r>
    </w:p>
    <w:p w14:paraId="33259932">
      <w:pPr>
        <w:spacing w:line="360" w:lineRule="auto"/>
        <w:ind w:firstLine="482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2.正规权威：</w:t>
      </w:r>
      <w:r>
        <w:rPr>
          <w:rFonts w:hint="eastAsia"/>
          <w:sz w:val="24"/>
          <w:szCs w:val="32"/>
          <w:lang w:val="en-US" w:eastAsia="zh-CN"/>
        </w:rPr>
        <w:t>我校具备人社部门批准职业技能等级评价资质，所发证书信息全部上传到人社部“职业技能等级证书全国联网查询系统”，可以随时网上查核，且终身有效，无需年审。</w:t>
      </w:r>
    </w:p>
    <w:p w14:paraId="44C62D8D">
      <w:pPr>
        <w:spacing w:line="360" w:lineRule="auto"/>
        <w:ind w:firstLine="482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3.高位起点：</w:t>
      </w:r>
      <w:r>
        <w:rPr>
          <w:rFonts w:hint="eastAsia"/>
          <w:sz w:val="24"/>
          <w:szCs w:val="32"/>
          <w:lang w:val="en-US" w:eastAsia="zh-CN"/>
        </w:rPr>
        <w:t>应届毕业生可以直接报考三级（高级）证书。获三级证书满5年，可以报考二级（技师）证书，在很多单位能直接加工资或享受专门补贴。</w:t>
      </w:r>
    </w:p>
    <w:p w14:paraId="19DC45BB">
      <w:pPr>
        <w:spacing w:line="360" w:lineRule="auto"/>
        <w:ind w:firstLine="482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4.经济实惠：</w:t>
      </w:r>
      <w:r>
        <w:rPr>
          <w:rFonts w:hint="eastAsia"/>
          <w:sz w:val="24"/>
          <w:szCs w:val="32"/>
          <w:lang w:val="en-US" w:eastAsia="zh-CN"/>
        </w:rPr>
        <w:t>我校职业技能等级评价考试目的主要在于助力学生就业和长远发展，不以盈利为目的，仅收取成本费用几百元，而社会考证收费基本1千以上，比学校贵得多。</w:t>
      </w:r>
      <w:bookmarkStart w:id="1" w:name="_GoBack"/>
      <w:bookmarkEnd w:id="1"/>
    </w:p>
    <w:p w14:paraId="09622F59">
      <w:pPr>
        <w:spacing w:line="360" w:lineRule="auto"/>
        <w:ind w:firstLine="482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5.计算学分：</w:t>
      </w:r>
      <w:r>
        <w:rPr>
          <w:rFonts w:hint="eastAsia"/>
          <w:sz w:val="24"/>
          <w:szCs w:val="32"/>
          <w:lang w:val="en-US" w:eastAsia="zh-CN"/>
        </w:rPr>
        <w:t>根据学校相关制度，每生在校期间必须修满第二课堂活动8学分，考取职业技能等级证书可以计一定的专业技能学分。</w:t>
      </w:r>
    </w:p>
    <w:p w14:paraId="15301A89">
      <w:pPr>
        <w:spacing w:line="360" w:lineRule="auto"/>
        <w:ind w:firstLine="482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6.考试辅导</w:t>
      </w:r>
      <w:r>
        <w:rPr>
          <w:rFonts w:hint="eastAsia"/>
          <w:sz w:val="24"/>
          <w:szCs w:val="32"/>
          <w:lang w:val="en-US" w:eastAsia="zh-CN"/>
        </w:rPr>
        <w:t>：一般会在考前对考生进行培训辅导，帮助考生熟悉考试要求、内容和题型等，助力考生提升考证成功率。</w:t>
      </w:r>
    </w:p>
    <w:p w14:paraId="02C3B2DE">
      <w:pPr>
        <w:spacing w:line="360" w:lineRule="auto"/>
        <w:ind w:firstLine="482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7.评审职称：</w:t>
      </w:r>
      <w:r>
        <w:rPr>
          <w:rFonts w:hint="eastAsia"/>
          <w:sz w:val="24"/>
          <w:szCs w:val="32"/>
          <w:lang w:val="en-US" w:eastAsia="zh-CN"/>
        </w:rPr>
        <w:t>安徽省2024年启动“一试三证”试点工作，符合条件（获职业技能等级证书可成为评职称的一个条件）的工科类专业应届毕业生可以在毕业当年申请评职称，助力学生毕业后走上职称晋升快车道。</w:t>
      </w:r>
    </w:p>
    <w:p w14:paraId="62F22297">
      <w:pPr>
        <w:spacing w:line="360" w:lineRule="auto"/>
        <w:ind w:firstLine="482" w:firstLineChars="200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8</w:t>
      </w:r>
      <w:r>
        <w:rPr>
          <w:rFonts w:hint="eastAsia"/>
          <w:b/>
          <w:bCs/>
          <w:sz w:val="24"/>
          <w:szCs w:val="32"/>
        </w:rPr>
        <w:t>.晋升加薪：</w:t>
      </w:r>
      <w:r>
        <w:rPr>
          <w:rFonts w:hint="eastAsia"/>
          <w:sz w:val="24"/>
          <w:szCs w:val="32"/>
          <w:lang w:val="en-US" w:eastAsia="zh-CN"/>
        </w:rPr>
        <w:t>很多企事业单位把</w:t>
      </w:r>
      <w:r>
        <w:rPr>
          <w:rFonts w:hint="eastAsia"/>
          <w:sz w:val="24"/>
          <w:szCs w:val="32"/>
        </w:rPr>
        <w:t>个人考证用</w:t>
      </w:r>
      <w:r>
        <w:rPr>
          <w:rFonts w:hint="eastAsia"/>
          <w:sz w:val="24"/>
          <w:szCs w:val="32"/>
          <w:lang w:val="en-US" w:eastAsia="zh-CN"/>
        </w:rPr>
        <w:t>作</w:t>
      </w:r>
      <w:r>
        <w:rPr>
          <w:rFonts w:hint="eastAsia"/>
          <w:sz w:val="24"/>
          <w:szCs w:val="32"/>
        </w:rPr>
        <w:t>晋级、加薪的评定依据，</w:t>
      </w:r>
      <w:r>
        <w:rPr>
          <w:rFonts w:hint="eastAsia"/>
          <w:sz w:val="24"/>
          <w:szCs w:val="32"/>
          <w:lang w:val="en-US" w:eastAsia="zh-CN"/>
        </w:rPr>
        <w:t>同时也有助于</w:t>
      </w:r>
      <w:r>
        <w:rPr>
          <w:rFonts w:hint="eastAsia"/>
          <w:sz w:val="24"/>
          <w:szCs w:val="32"/>
        </w:rPr>
        <w:t>企业或学校增加</w:t>
      </w:r>
      <w:r>
        <w:rPr>
          <w:rFonts w:hint="eastAsia"/>
          <w:sz w:val="24"/>
          <w:szCs w:val="32"/>
          <w:lang w:val="en-US" w:eastAsia="zh-CN"/>
        </w:rPr>
        <w:t>相关</w:t>
      </w:r>
      <w:r>
        <w:rPr>
          <w:rFonts w:hint="eastAsia"/>
          <w:sz w:val="24"/>
          <w:szCs w:val="32"/>
        </w:rPr>
        <w:t>资质。</w:t>
      </w:r>
    </w:p>
    <w:p w14:paraId="6B1DC220">
      <w:pPr>
        <w:spacing w:line="360" w:lineRule="auto"/>
        <w:ind w:firstLine="482" w:firstLineChars="200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9</w:t>
      </w:r>
      <w:r>
        <w:rPr>
          <w:rFonts w:hint="eastAsia"/>
          <w:b/>
          <w:bCs/>
          <w:sz w:val="24"/>
          <w:szCs w:val="32"/>
        </w:rPr>
        <w:t>.</w:t>
      </w:r>
      <w:r>
        <w:rPr>
          <w:rFonts w:hint="eastAsia"/>
          <w:b/>
          <w:bCs/>
          <w:sz w:val="24"/>
          <w:szCs w:val="32"/>
          <w:lang w:val="en-US" w:eastAsia="zh-CN"/>
        </w:rPr>
        <w:t>享受</w:t>
      </w:r>
      <w:r>
        <w:rPr>
          <w:rFonts w:hint="eastAsia"/>
          <w:b/>
          <w:bCs/>
          <w:sz w:val="24"/>
          <w:szCs w:val="32"/>
        </w:rPr>
        <w:t>补贴：</w:t>
      </w:r>
      <w:r>
        <w:rPr>
          <w:rFonts w:hint="eastAsia"/>
          <w:sz w:val="24"/>
          <w:szCs w:val="32"/>
          <w:lang w:val="en-US" w:eastAsia="zh-CN"/>
        </w:rPr>
        <w:t>有的地方对考取职业技能等级证书予以补贴，</w:t>
      </w:r>
      <w:r>
        <w:rPr>
          <w:rFonts w:hint="eastAsia"/>
          <w:sz w:val="24"/>
          <w:szCs w:val="32"/>
        </w:rPr>
        <w:t>不同等级的证书领取的补贴不同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一般为1000-2000元，具体可咨询</w:t>
      </w:r>
      <w:r>
        <w:rPr>
          <w:rFonts w:hint="eastAsia"/>
          <w:sz w:val="24"/>
          <w:szCs w:val="32"/>
        </w:rPr>
        <w:t>当地人社</w:t>
      </w:r>
      <w:r>
        <w:rPr>
          <w:rFonts w:hint="eastAsia"/>
          <w:sz w:val="24"/>
          <w:szCs w:val="32"/>
          <w:lang w:val="en-US" w:eastAsia="zh-CN"/>
        </w:rPr>
        <w:t>部门</w:t>
      </w:r>
      <w:r>
        <w:rPr>
          <w:rFonts w:hint="eastAsia"/>
          <w:sz w:val="24"/>
          <w:szCs w:val="32"/>
        </w:rPr>
        <w:t>。</w:t>
      </w:r>
    </w:p>
    <w:p w14:paraId="01F71D5C">
      <w:pPr>
        <w:spacing w:line="360" w:lineRule="auto"/>
        <w:ind w:firstLine="482" w:firstLineChars="200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10.其他利好：</w:t>
      </w:r>
      <w:r>
        <w:rPr>
          <w:rFonts w:hint="eastAsia"/>
          <w:sz w:val="24"/>
          <w:szCs w:val="32"/>
          <w:lang w:val="en-US" w:eastAsia="zh-CN"/>
        </w:rPr>
        <w:t>在一些地方，考取证书可</w:t>
      </w:r>
      <w:r>
        <w:rPr>
          <w:rFonts w:hint="eastAsia"/>
          <w:sz w:val="24"/>
          <w:szCs w:val="32"/>
        </w:rPr>
        <w:t>纳入人才统计、入户积分、子女积分入学、高技能人才保障等范围。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WQ4ZjllY2VlYjAxZWFkNWE1MDdjNWQ5ZTIxYjYifQ=="/>
  </w:docVars>
  <w:rsids>
    <w:rsidRoot w:val="6C381C32"/>
    <w:rsid w:val="14240D18"/>
    <w:rsid w:val="2DB444EA"/>
    <w:rsid w:val="31653999"/>
    <w:rsid w:val="6C3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899</Characters>
  <Lines>0</Lines>
  <Paragraphs>0</Paragraphs>
  <TotalTime>49</TotalTime>
  <ScaleCrop>false</ScaleCrop>
  <LinksUpToDate>false</LinksUpToDate>
  <CharactersWithSpaces>899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2024-09-11T00:34:00Z</dcterms:created>
  <dc:creator>许健美</dc:creator>
  <cp:lastModifiedBy>许健美</cp:lastModifiedBy>
  <dcterms:modified xsi:type="dcterms:W3CDTF">2024-09-14T04:40:33Z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3B007F3FADC64F58892890CC23E63285_11</vt:lpwstr>
  </property>
</Properties>
</file>